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5DD85F" w14:textId="7EFE83BB" w:rsidR="005C291B" w:rsidRPr="009C1965" w:rsidRDefault="0013347E" w:rsidP="00335BEC">
      <w:pPr>
        <w:bidi/>
        <w:spacing w:line="276" w:lineRule="auto"/>
        <w:jc w:val="right"/>
        <w:rPr>
          <w:rFonts w:cs="David"/>
          <w:b/>
          <w:bCs w:val="0"/>
          <w:sz w:val="24"/>
          <w:szCs w:val="24"/>
          <w:u w:val="single"/>
          <w:rtl/>
        </w:rPr>
      </w:pPr>
      <w:r>
        <w:rPr>
          <w:rFonts w:cs="David" w:hint="cs"/>
          <w:b/>
          <w:bCs w:val="0"/>
          <w:sz w:val="24"/>
          <w:szCs w:val="24"/>
          <w:u w:val="single"/>
          <w:rtl/>
        </w:rPr>
        <w:t>27</w:t>
      </w:r>
      <w:bookmarkStart w:id="0" w:name="_GoBack"/>
      <w:bookmarkEnd w:id="0"/>
      <w:r w:rsidR="00EC7458" w:rsidRPr="009C1965">
        <w:rPr>
          <w:rFonts w:cs="David" w:hint="cs"/>
          <w:b/>
          <w:bCs w:val="0"/>
          <w:sz w:val="24"/>
          <w:szCs w:val="24"/>
          <w:u w:val="single"/>
          <w:rtl/>
        </w:rPr>
        <w:t>.7.2021</w:t>
      </w:r>
    </w:p>
    <w:p w14:paraId="54428AE7" w14:textId="77777777" w:rsidR="00C259BF" w:rsidRPr="009C1965" w:rsidRDefault="00C259BF" w:rsidP="00335BEC">
      <w:pPr>
        <w:bidi/>
        <w:spacing w:line="276" w:lineRule="auto"/>
        <w:jc w:val="center"/>
        <w:rPr>
          <w:rFonts w:cs="David"/>
          <w:sz w:val="24"/>
          <w:szCs w:val="24"/>
          <w:u w:val="single"/>
          <w:rtl/>
        </w:rPr>
      </w:pPr>
    </w:p>
    <w:p w14:paraId="17D7AA52" w14:textId="77777777" w:rsidR="00EC7458" w:rsidRPr="009C1965" w:rsidRDefault="00C259BF" w:rsidP="00335BEC">
      <w:pPr>
        <w:bidi/>
        <w:spacing w:line="276" w:lineRule="auto"/>
        <w:jc w:val="center"/>
        <w:rPr>
          <w:rFonts w:cs="David"/>
          <w:sz w:val="24"/>
          <w:szCs w:val="24"/>
          <w:u w:val="single"/>
          <w:rtl/>
        </w:rPr>
      </w:pPr>
      <w:r w:rsidRPr="009C1965">
        <w:rPr>
          <w:rFonts w:cs="David" w:hint="cs"/>
          <w:sz w:val="24"/>
          <w:szCs w:val="24"/>
          <w:u w:val="single"/>
          <w:rtl/>
        </w:rPr>
        <w:t xml:space="preserve">קובץ מענה לשאלות הבהרה </w:t>
      </w:r>
      <w:r w:rsidRPr="009C1965">
        <w:rPr>
          <w:rFonts w:cs="David"/>
          <w:sz w:val="24"/>
          <w:szCs w:val="24"/>
          <w:u w:val="single"/>
          <w:rtl/>
        </w:rPr>
        <w:t>–</w:t>
      </w:r>
      <w:r w:rsidRPr="009C1965">
        <w:rPr>
          <w:rFonts w:cs="David" w:hint="cs"/>
          <w:sz w:val="24"/>
          <w:szCs w:val="24"/>
          <w:u w:val="single"/>
          <w:rtl/>
        </w:rPr>
        <w:t xml:space="preserve"> מכרז פומבי 4/2021 מתן שירותי הדרכה, יעוץ ארגוני ופיתוח ארגוני עבור</w:t>
      </w:r>
    </w:p>
    <w:p w14:paraId="47ADBC91" w14:textId="77777777" w:rsidR="00C259BF" w:rsidRPr="009C1965" w:rsidRDefault="00C259BF" w:rsidP="00335BEC">
      <w:pPr>
        <w:bidi/>
        <w:spacing w:line="276" w:lineRule="auto"/>
        <w:jc w:val="center"/>
        <w:rPr>
          <w:rFonts w:cs="David"/>
          <w:sz w:val="24"/>
          <w:szCs w:val="24"/>
          <w:u w:val="single"/>
          <w:rtl/>
        </w:rPr>
      </w:pPr>
      <w:r w:rsidRPr="009C1965">
        <w:rPr>
          <w:rFonts w:cs="David" w:hint="cs"/>
          <w:sz w:val="24"/>
          <w:szCs w:val="24"/>
          <w:u w:val="single"/>
          <w:rtl/>
        </w:rPr>
        <w:t>אגף הדרכה ולמידה ברשות האוכלוסין וההגירה</w:t>
      </w:r>
    </w:p>
    <w:p w14:paraId="6F27EA07" w14:textId="77777777" w:rsidR="00C259BF" w:rsidRPr="009C1965" w:rsidRDefault="00C259BF" w:rsidP="00335BEC">
      <w:pPr>
        <w:bidi/>
        <w:spacing w:line="276" w:lineRule="auto"/>
        <w:jc w:val="both"/>
        <w:rPr>
          <w:rFonts w:cs="David"/>
          <w:b/>
          <w:bCs w:val="0"/>
          <w:sz w:val="24"/>
          <w:szCs w:val="24"/>
          <w:rtl/>
        </w:rPr>
      </w:pPr>
    </w:p>
    <w:p w14:paraId="2538BF57" w14:textId="77777777" w:rsidR="009C1965" w:rsidRDefault="00C259BF" w:rsidP="009C1965">
      <w:pPr>
        <w:bidi/>
        <w:spacing w:line="276" w:lineRule="auto"/>
        <w:jc w:val="center"/>
        <w:rPr>
          <w:rFonts w:cs="David"/>
          <w:sz w:val="32"/>
          <w:szCs w:val="32"/>
          <w:rtl/>
        </w:rPr>
      </w:pPr>
      <w:r w:rsidRPr="009C1965">
        <w:rPr>
          <w:rFonts w:cs="David" w:hint="cs"/>
          <w:sz w:val="32"/>
          <w:szCs w:val="32"/>
          <w:rtl/>
        </w:rPr>
        <w:t xml:space="preserve">הערה: מענה אחרון להגשת הצעות נדחה ליום </w:t>
      </w:r>
      <w:r w:rsidR="009C1965">
        <w:rPr>
          <w:rFonts w:cs="David" w:hint="cs"/>
          <w:sz w:val="32"/>
          <w:szCs w:val="32"/>
          <w:rtl/>
        </w:rPr>
        <w:t>10.8.2021 (יום שלישי)</w:t>
      </w:r>
      <w:r w:rsidRPr="009C1965">
        <w:rPr>
          <w:rFonts w:cs="David" w:hint="cs"/>
          <w:sz w:val="32"/>
          <w:szCs w:val="32"/>
          <w:rtl/>
        </w:rPr>
        <w:t xml:space="preserve"> </w:t>
      </w:r>
    </w:p>
    <w:p w14:paraId="694A0933" w14:textId="389BEFD7" w:rsidR="00C259BF" w:rsidRPr="009C1965" w:rsidRDefault="00C259BF" w:rsidP="009C1965">
      <w:pPr>
        <w:bidi/>
        <w:spacing w:line="276" w:lineRule="auto"/>
        <w:jc w:val="center"/>
        <w:rPr>
          <w:rFonts w:cs="David"/>
          <w:sz w:val="32"/>
          <w:szCs w:val="32"/>
          <w:rtl/>
        </w:rPr>
      </w:pPr>
      <w:r w:rsidRPr="009C1965">
        <w:rPr>
          <w:rFonts w:cs="David" w:hint="cs"/>
          <w:sz w:val="32"/>
          <w:szCs w:val="32"/>
          <w:rtl/>
        </w:rPr>
        <w:t xml:space="preserve">בשעה </w:t>
      </w:r>
      <w:r w:rsidR="009C1965">
        <w:rPr>
          <w:rFonts w:cs="David" w:hint="cs"/>
          <w:sz w:val="32"/>
          <w:szCs w:val="32"/>
          <w:rtl/>
        </w:rPr>
        <w:t>12:00</w:t>
      </w:r>
    </w:p>
    <w:p w14:paraId="584FD0B4" w14:textId="77777777" w:rsidR="00C259BF" w:rsidRPr="009C1965" w:rsidRDefault="00C259BF" w:rsidP="00335BEC">
      <w:pPr>
        <w:bidi/>
        <w:spacing w:line="276" w:lineRule="auto"/>
        <w:jc w:val="both"/>
        <w:rPr>
          <w:rFonts w:cs="David"/>
          <w:b/>
          <w:bCs w:val="0"/>
          <w:sz w:val="24"/>
          <w:szCs w:val="24"/>
          <w:rtl/>
        </w:rPr>
      </w:pPr>
    </w:p>
    <w:tbl>
      <w:tblPr>
        <w:tblStyle w:val="a5"/>
        <w:bidiVisual/>
        <w:tblW w:w="9216" w:type="dxa"/>
        <w:tblLayout w:type="fixed"/>
        <w:tblLook w:val="04A0" w:firstRow="1" w:lastRow="0" w:firstColumn="1" w:lastColumn="0" w:noHBand="0" w:noVBand="1"/>
      </w:tblPr>
      <w:tblGrid>
        <w:gridCol w:w="886"/>
        <w:gridCol w:w="1559"/>
        <w:gridCol w:w="3391"/>
        <w:gridCol w:w="3380"/>
      </w:tblGrid>
      <w:tr w:rsidR="00EC7458" w:rsidRPr="009C1965" w14:paraId="31AB6060" w14:textId="77777777" w:rsidTr="002F369E">
        <w:tc>
          <w:tcPr>
            <w:tcW w:w="886" w:type="dxa"/>
          </w:tcPr>
          <w:p w14:paraId="090667CE" w14:textId="77777777" w:rsidR="00EC7458" w:rsidRPr="009C1965" w:rsidRDefault="00EC7458" w:rsidP="00335BEC">
            <w:pPr>
              <w:spacing w:line="276" w:lineRule="auto"/>
              <w:jc w:val="center"/>
              <w:rPr>
                <w:rFonts w:cs="David"/>
                <w:sz w:val="24"/>
                <w:szCs w:val="24"/>
                <w:rtl/>
              </w:rPr>
            </w:pPr>
            <w:r w:rsidRPr="009C1965">
              <w:rPr>
                <w:rFonts w:cs="David" w:hint="cs"/>
                <w:sz w:val="24"/>
                <w:szCs w:val="24"/>
                <w:rtl/>
              </w:rPr>
              <w:t>מס"ד</w:t>
            </w:r>
          </w:p>
        </w:tc>
        <w:tc>
          <w:tcPr>
            <w:tcW w:w="1559" w:type="dxa"/>
          </w:tcPr>
          <w:p w14:paraId="55C8F837" w14:textId="77777777" w:rsidR="00EC7458" w:rsidRPr="009C1965" w:rsidRDefault="00EC7458" w:rsidP="00335BEC">
            <w:pPr>
              <w:spacing w:line="276" w:lineRule="auto"/>
              <w:jc w:val="center"/>
              <w:rPr>
                <w:rFonts w:cs="David"/>
                <w:sz w:val="24"/>
                <w:szCs w:val="24"/>
                <w:rtl/>
              </w:rPr>
            </w:pPr>
            <w:r w:rsidRPr="009C1965">
              <w:rPr>
                <w:rFonts w:cs="David" w:hint="cs"/>
                <w:sz w:val="24"/>
                <w:szCs w:val="24"/>
                <w:rtl/>
              </w:rPr>
              <w:t>הסעיף אליו מתייחסת השאלה</w:t>
            </w:r>
          </w:p>
        </w:tc>
        <w:tc>
          <w:tcPr>
            <w:tcW w:w="3391" w:type="dxa"/>
          </w:tcPr>
          <w:p w14:paraId="19E74088" w14:textId="77777777" w:rsidR="00EC7458" w:rsidRPr="009C1965" w:rsidRDefault="00EC7458" w:rsidP="00335BEC">
            <w:pPr>
              <w:spacing w:line="276" w:lineRule="auto"/>
              <w:jc w:val="center"/>
              <w:rPr>
                <w:rFonts w:cs="David"/>
                <w:sz w:val="24"/>
                <w:szCs w:val="24"/>
                <w:rtl/>
              </w:rPr>
            </w:pPr>
            <w:r w:rsidRPr="009C1965">
              <w:rPr>
                <w:rFonts w:cs="David" w:hint="cs"/>
                <w:sz w:val="24"/>
                <w:szCs w:val="24"/>
                <w:rtl/>
              </w:rPr>
              <w:t>שאלה</w:t>
            </w:r>
          </w:p>
        </w:tc>
        <w:tc>
          <w:tcPr>
            <w:tcW w:w="3380" w:type="dxa"/>
          </w:tcPr>
          <w:p w14:paraId="57A3601F" w14:textId="77777777" w:rsidR="00EC7458" w:rsidRPr="009C1965" w:rsidRDefault="00EC7458" w:rsidP="00335BEC">
            <w:pPr>
              <w:spacing w:line="276" w:lineRule="auto"/>
              <w:jc w:val="center"/>
              <w:rPr>
                <w:rFonts w:cs="David"/>
                <w:sz w:val="24"/>
                <w:szCs w:val="24"/>
                <w:rtl/>
              </w:rPr>
            </w:pPr>
            <w:r w:rsidRPr="009C1965">
              <w:rPr>
                <w:rFonts w:cs="David" w:hint="cs"/>
                <w:sz w:val="24"/>
                <w:szCs w:val="24"/>
                <w:rtl/>
              </w:rPr>
              <w:t>תשובה</w:t>
            </w:r>
          </w:p>
        </w:tc>
      </w:tr>
      <w:tr w:rsidR="00EC7458" w:rsidRPr="009C1965" w14:paraId="3F50897D" w14:textId="77777777" w:rsidTr="002F369E">
        <w:tc>
          <w:tcPr>
            <w:tcW w:w="886" w:type="dxa"/>
          </w:tcPr>
          <w:p w14:paraId="169D17EC" w14:textId="77777777" w:rsidR="00EC7458" w:rsidRPr="009C1965" w:rsidRDefault="00EC7458" w:rsidP="00335BEC">
            <w:pPr>
              <w:pStyle w:val="a8"/>
              <w:numPr>
                <w:ilvl w:val="0"/>
                <w:numId w:val="5"/>
              </w:numPr>
              <w:spacing w:line="276" w:lineRule="auto"/>
              <w:jc w:val="both"/>
              <w:rPr>
                <w:rFonts w:cs="David"/>
                <w:b/>
                <w:bCs w:val="0"/>
                <w:sz w:val="24"/>
                <w:szCs w:val="24"/>
                <w:rtl/>
              </w:rPr>
            </w:pPr>
          </w:p>
        </w:tc>
        <w:tc>
          <w:tcPr>
            <w:tcW w:w="1559" w:type="dxa"/>
          </w:tcPr>
          <w:p w14:paraId="23AB726E" w14:textId="77777777" w:rsidR="00EC7458" w:rsidRPr="009C1965" w:rsidRDefault="00EC7458" w:rsidP="00335BEC">
            <w:pPr>
              <w:spacing w:line="276" w:lineRule="auto"/>
              <w:rPr>
                <w:rFonts w:cs="David"/>
                <w:b/>
                <w:bCs w:val="0"/>
                <w:sz w:val="24"/>
                <w:szCs w:val="24"/>
                <w:rtl/>
              </w:rPr>
            </w:pPr>
            <w:r w:rsidRPr="009C1965">
              <w:rPr>
                <w:rFonts w:cs="David" w:hint="cs"/>
                <w:b/>
                <w:bCs w:val="0"/>
                <w:sz w:val="24"/>
                <w:szCs w:val="24"/>
                <w:rtl/>
              </w:rPr>
              <w:t>סעיף 3.2</w:t>
            </w:r>
            <w:r w:rsidRPr="009C1965">
              <w:rPr>
                <w:rFonts w:cs="David"/>
                <w:b/>
                <w:bCs w:val="0"/>
                <w:sz w:val="24"/>
                <w:szCs w:val="24"/>
                <w:rtl/>
              </w:rPr>
              <w:br/>
            </w:r>
            <w:r w:rsidRPr="009C1965">
              <w:rPr>
                <w:rFonts w:cs="David" w:hint="cs"/>
                <w:b/>
                <w:bCs w:val="0"/>
                <w:sz w:val="24"/>
                <w:szCs w:val="24"/>
                <w:rtl/>
              </w:rPr>
              <w:t>סעיף 10</w:t>
            </w:r>
            <w:r w:rsidR="002E7DC7" w:rsidRPr="009C1965">
              <w:rPr>
                <w:rFonts w:cs="David" w:hint="cs"/>
                <w:b/>
                <w:bCs w:val="0"/>
                <w:sz w:val="24"/>
                <w:szCs w:val="24"/>
                <w:rtl/>
              </w:rPr>
              <w:t xml:space="preserve"> למסמכי המכרז </w:t>
            </w:r>
          </w:p>
        </w:tc>
        <w:tc>
          <w:tcPr>
            <w:tcW w:w="3391" w:type="dxa"/>
          </w:tcPr>
          <w:p w14:paraId="0351BA8F" w14:textId="77777777" w:rsidR="00EC7458" w:rsidRPr="009C1965" w:rsidRDefault="00EC7458" w:rsidP="00335BEC">
            <w:pPr>
              <w:spacing w:line="276" w:lineRule="auto"/>
              <w:jc w:val="both"/>
              <w:rPr>
                <w:rFonts w:cs="David"/>
                <w:b/>
                <w:bCs w:val="0"/>
                <w:sz w:val="24"/>
                <w:szCs w:val="24"/>
                <w:rtl/>
              </w:rPr>
            </w:pPr>
            <w:r w:rsidRPr="009C1965">
              <w:rPr>
                <w:rFonts w:cs="David" w:hint="cs"/>
                <w:b/>
                <w:bCs w:val="0"/>
                <w:sz w:val="24"/>
                <w:szCs w:val="24"/>
                <w:rtl/>
              </w:rPr>
              <w:t>לקביעת יחידת מידה לתשלום, הנדרש בסעיף 6</w:t>
            </w:r>
            <w:r w:rsidR="003D5C38" w:rsidRPr="009C1965">
              <w:rPr>
                <w:rFonts w:cs="David" w:hint="cs"/>
                <w:b/>
                <w:bCs w:val="0"/>
                <w:sz w:val="24"/>
                <w:szCs w:val="24"/>
                <w:rtl/>
              </w:rPr>
              <w:t xml:space="preserve"> </w:t>
            </w:r>
            <w:r w:rsidRPr="009C1965">
              <w:rPr>
                <w:rFonts w:cs="David" w:hint="cs"/>
                <w:b/>
                <w:bCs w:val="0"/>
                <w:sz w:val="24"/>
                <w:szCs w:val="24"/>
                <w:rtl/>
              </w:rPr>
              <w:t>-</w:t>
            </w:r>
            <w:r w:rsidR="00CE6BD0" w:rsidRPr="009C1965">
              <w:rPr>
                <w:rFonts w:cs="David" w:hint="cs"/>
                <w:b/>
                <w:bCs w:val="0"/>
                <w:sz w:val="24"/>
                <w:szCs w:val="24"/>
                <w:rtl/>
              </w:rPr>
              <w:t xml:space="preserve"> </w:t>
            </w:r>
            <w:r w:rsidRPr="009C1965">
              <w:rPr>
                <w:rFonts w:cs="David" w:hint="cs"/>
                <w:b/>
                <w:bCs w:val="0"/>
                <w:sz w:val="24"/>
                <w:szCs w:val="24"/>
                <w:rtl/>
              </w:rPr>
              <w:t>מהו</w:t>
            </w:r>
            <w:r w:rsidRPr="009C1965">
              <w:rPr>
                <w:rFonts w:cs="David"/>
                <w:b/>
                <w:bCs w:val="0"/>
                <w:sz w:val="24"/>
                <w:szCs w:val="24"/>
              </w:rPr>
              <w:t xml:space="preserve"> </w:t>
            </w:r>
            <w:r w:rsidRPr="009C1965">
              <w:rPr>
                <w:rFonts w:cs="David" w:hint="cs"/>
                <w:b/>
                <w:bCs w:val="0"/>
                <w:sz w:val="24"/>
                <w:szCs w:val="24"/>
                <w:rtl/>
              </w:rPr>
              <w:t xml:space="preserve"> חלקם של המדריכים הפנימיים בהדרכות.</w:t>
            </w:r>
            <w:r w:rsidRPr="009C1965">
              <w:rPr>
                <w:rFonts w:cs="David"/>
                <w:b/>
                <w:bCs w:val="0"/>
                <w:sz w:val="24"/>
                <w:szCs w:val="24"/>
                <w:rtl/>
              </w:rPr>
              <w:br/>
            </w:r>
            <w:r w:rsidRPr="009C1965">
              <w:rPr>
                <w:rFonts w:cs="David" w:hint="cs"/>
                <w:b/>
                <w:bCs w:val="0"/>
                <w:sz w:val="24"/>
                <w:szCs w:val="24"/>
                <w:rtl/>
              </w:rPr>
              <w:t>האם מתוגמלים בשכר?</w:t>
            </w:r>
            <w:r w:rsidRPr="009C1965">
              <w:rPr>
                <w:rFonts w:cs="David"/>
                <w:b/>
                <w:bCs w:val="0"/>
                <w:sz w:val="24"/>
                <w:szCs w:val="24"/>
                <w:rtl/>
              </w:rPr>
              <w:br/>
            </w:r>
            <w:r w:rsidRPr="009C1965">
              <w:rPr>
                <w:rFonts w:cs="David" w:hint="cs"/>
                <w:b/>
                <w:bCs w:val="0"/>
                <w:sz w:val="24"/>
                <w:szCs w:val="24"/>
                <w:rtl/>
              </w:rPr>
              <w:t xml:space="preserve">אם כן, לפי איזו מידה? </w:t>
            </w:r>
          </w:p>
        </w:tc>
        <w:tc>
          <w:tcPr>
            <w:tcW w:w="3380" w:type="dxa"/>
          </w:tcPr>
          <w:p w14:paraId="716EB632" w14:textId="77777777" w:rsidR="00EC7458" w:rsidRPr="009C1965" w:rsidRDefault="003D5C38" w:rsidP="006B3C9F">
            <w:pPr>
              <w:pStyle w:val="1"/>
              <w:keepNext w:val="0"/>
              <w:keepLines w:val="0"/>
              <w:tabs>
                <w:tab w:val="left" w:pos="257"/>
              </w:tabs>
              <w:spacing w:before="0" w:line="276" w:lineRule="auto"/>
              <w:jc w:val="both"/>
              <w:outlineLvl w:val="0"/>
              <w:rPr>
                <w:rFonts w:ascii="Times New Roman" w:eastAsia="Times New Roman" w:hAnsi="Times New Roman" w:cs="David"/>
                <w:b/>
                <w:color w:val="000000"/>
                <w:sz w:val="24"/>
                <w:szCs w:val="24"/>
                <w:rtl/>
                <w:lang w:eastAsia="he-IL"/>
              </w:rPr>
            </w:pPr>
            <w:r w:rsidRPr="009C1965">
              <w:rPr>
                <w:rFonts w:ascii="Times New Roman" w:eastAsia="Times New Roman" w:hAnsi="Times New Roman" w:cs="David" w:hint="cs"/>
                <w:b/>
                <w:color w:val="000000"/>
                <w:sz w:val="24"/>
                <w:szCs w:val="24"/>
                <w:rtl/>
                <w:lang w:eastAsia="he-IL"/>
              </w:rPr>
              <w:t xml:space="preserve">רוב המרצים והמדריכים בקורסים ובימי העיון הינם מנהלים </w:t>
            </w:r>
            <w:r w:rsidR="006B3C9F" w:rsidRPr="009C1965">
              <w:rPr>
                <w:rFonts w:ascii="Times New Roman" w:eastAsia="Times New Roman" w:hAnsi="Times New Roman" w:cs="David" w:hint="cs"/>
                <w:b/>
                <w:color w:val="000000"/>
                <w:sz w:val="24"/>
                <w:szCs w:val="24"/>
                <w:rtl/>
                <w:lang w:eastAsia="he-IL"/>
              </w:rPr>
              <w:t>העובדים</w:t>
            </w:r>
            <w:r w:rsidRPr="009C1965">
              <w:rPr>
                <w:rFonts w:ascii="Times New Roman" w:eastAsia="Times New Roman" w:hAnsi="Times New Roman" w:cs="David" w:hint="cs"/>
                <w:b/>
                <w:color w:val="000000"/>
                <w:sz w:val="24"/>
                <w:szCs w:val="24"/>
                <w:rtl/>
                <w:lang w:eastAsia="he-IL"/>
              </w:rPr>
              <w:t xml:space="preserve"> ברשו</w:t>
            </w:r>
            <w:r w:rsidR="000B10E9" w:rsidRPr="009C1965">
              <w:rPr>
                <w:rFonts w:ascii="Times New Roman" w:eastAsia="Times New Roman" w:hAnsi="Times New Roman" w:cs="David" w:hint="cs"/>
                <w:b/>
                <w:color w:val="000000"/>
                <w:sz w:val="24"/>
                <w:szCs w:val="24"/>
                <w:rtl/>
                <w:lang w:eastAsia="he-IL"/>
              </w:rPr>
              <w:t xml:space="preserve">ת (מדריכים פנימיים) וע"כ השאלה אודות </w:t>
            </w:r>
            <w:r w:rsidRPr="009C1965">
              <w:rPr>
                <w:rFonts w:ascii="Times New Roman" w:eastAsia="Times New Roman" w:hAnsi="Times New Roman" w:cs="David" w:hint="cs"/>
                <w:b/>
                <w:color w:val="000000"/>
                <w:sz w:val="24"/>
                <w:szCs w:val="24"/>
                <w:rtl/>
                <w:lang w:eastAsia="he-IL"/>
              </w:rPr>
              <w:t xml:space="preserve">שכרם אינה רלוונטית שכן על המציע למלא הצעת מחיר כנדרש בנספח 6 לטופס ההצעה. </w:t>
            </w:r>
          </w:p>
        </w:tc>
      </w:tr>
      <w:tr w:rsidR="00EC7458" w:rsidRPr="009C1965" w14:paraId="5F4239EA" w14:textId="77777777" w:rsidTr="002F369E">
        <w:tc>
          <w:tcPr>
            <w:tcW w:w="886" w:type="dxa"/>
          </w:tcPr>
          <w:p w14:paraId="0FB74B6B" w14:textId="77777777" w:rsidR="00EC7458" w:rsidRPr="009C1965" w:rsidRDefault="00EC7458" w:rsidP="00335BEC">
            <w:pPr>
              <w:pStyle w:val="a8"/>
              <w:numPr>
                <w:ilvl w:val="0"/>
                <w:numId w:val="5"/>
              </w:numPr>
              <w:spacing w:line="276" w:lineRule="auto"/>
              <w:jc w:val="both"/>
              <w:rPr>
                <w:rFonts w:cs="David"/>
                <w:b/>
                <w:bCs w:val="0"/>
                <w:sz w:val="24"/>
                <w:szCs w:val="24"/>
                <w:rtl/>
              </w:rPr>
            </w:pPr>
          </w:p>
        </w:tc>
        <w:tc>
          <w:tcPr>
            <w:tcW w:w="1559" w:type="dxa"/>
          </w:tcPr>
          <w:p w14:paraId="05D4F488" w14:textId="77777777" w:rsidR="00EC7458" w:rsidRPr="009C1965" w:rsidRDefault="00EC7458" w:rsidP="00335BEC">
            <w:pPr>
              <w:spacing w:line="276" w:lineRule="auto"/>
              <w:jc w:val="both"/>
              <w:rPr>
                <w:rFonts w:cs="David"/>
                <w:b/>
                <w:bCs w:val="0"/>
                <w:sz w:val="24"/>
                <w:szCs w:val="24"/>
                <w:rtl/>
              </w:rPr>
            </w:pPr>
            <w:r w:rsidRPr="009C1965">
              <w:rPr>
                <w:rFonts w:cs="David" w:hint="cs"/>
                <w:b/>
                <w:bCs w:val="0"/>
                <w:sz w:val="24"/>
                <w:szCs w:val="24"/>
                <w:rtl/>
              </w:rPr>
              <w:t>סעיף 12-13-14</w:t>
            </w:r>
            <w:r w:rsidR="002E7DC7" w:rsidRPr="009C1965">
              <w:rPr>
                <w:rFonts w:cs="David" w:hint="cs"/>
                <w:b/>
                <w:bCs w:val="0"/>
                <w:sz w:val="24"/>
                <w:szCs w:val="24"/>
                <w:rtl/>
              </w:rPr>
              <w:t xml:space="preserve"> </w:t>
            </w:r>
          </w:p>
          <w:p w14:paraId="55B5C2C6" w14:textId="77777777" w:rsidR="002E7DC7" w:rsidRPr="009C1965" w:rsidRDefault="002E7DC7" w:rsidP="00335BEC">
            <w:pPr>
              <w:spacing w:line="276" w:lineRule="auto"/>
              <w:rPr>
                <w:rFonts w:cs="David"/>
                <w:b/>
                <w:bCs w:val="0"/>
                <w:sz w:val="24"/>
                <w:szCs w:val="24"/>
                <w:rtl/>
              </w:rPr>
            </w:pPr>
            <w:r w:rsidRPr="009C1965">
              <w:rPr>
                <w:rFonts w:cs="David" w:hint="cs"/>
                <w:b/>
                <w:bCs w:val="0"/>
                <w:sz w:val="24"/>
                <w:szCs w:val="24"/>
                <w:rtl/>
              </w:rPr>
              <w:t>למסמכי המכרז</w:t>
            </w:r>
          </w:p>
          <w:p w14:paraId="38FDF6B4" w14:textId="77777777" w:rsidR="002E7DC7" w:rsidRPr="009C1965" w:rsidRDefault="002E7DC7" w:rsidP="00335BEC">
            <w:pPr>
              <w:spacing w:line="276" w:lineRule="auto"/>
              <w:jc w:val="both"/>
              <w:rPr>
                <w:rFonts w:cs="David"/>
                <w:b/>
                <w:bCs w:val="0"/>
                <w:sz w:val="24"/>
                <w:szCs w:val="24"/>
                <w:rtl/>
              </w:rPr>
            </w:pPr>
          </w:p>
        </w:tc>
        <w:tc>
          <w:tcPr>
            <w:tcW w:w="3391" w:type="dxa"/>
          </w:tcPr>
          <w:p w14:paraId="01EE29E4" w14:textId="77777777" w:rsidR="00EC7458" w:rsidRPr="009C1965" w:rsidRDefault="003D5C38" w:rsidP="00335BEC">
            <w:pPr>
              <w:spacing w:line="276" w:lineRule="auto"/>
              <w:jc w:val="both"/>
              <w:rPr>
                <w:rFonts w:cs="David"/>
                <w:b/>
                <w:bCs w:val="0"/>
                <w:sz w:val="24"/>
                <w:szCs w:val="24"/>
                <w:rtl/>
              </w:rPr>
            </w:pPr>
            <w:r w:rsidRPr="009C1965">
              <w:rPr>
                <w:rFonts w:cs="David" w:hint="cs"/>
                <w:b/>
                <w:bCs w:val="0"/>
                <w:sz w:val="24"/>
                <w:szCs w:val="24"/>
                <w:rtl/>
              </w:rPr>
              <w:t>מבוקש</w:t>
            </w:r>
            <w:r w:rsidR="00EC7458" w:rsidRPr="009C1965">
              <w:rPr>
                <w:rFonts w:cs="David" w:hint="cs"/>
                <w:b/>
                <w:bCs w:val="0"/>
                <w:sz w:val="24"/>
                <w:szCs w:val="24"/>
                <w:rtl/>
              </w:rPr>
              <w:t xml:space="preserve"> להכליל את הניסיון הקיים, גם לפני העסקתו אצל המציע.</w:t>
            </w:r>
          </w:p>
        </w:tc>
        <w:tc>
          <w:tcPr>
            <w:tcW w:w="3380" w:type="dxa"/>
          </w:tcPr>
          <w:p w14:paraId="28C9C2C8" w14:textId="77777777" w:rsidR="00EC7458" w:rsidRPr="009C1965" w:rsidRDefault="00217C8A" w:rsidP="00335BEC">
            <w:pPr>
              <w:spacing w:line="276" w:lineRule="auto"/>
              <w:jc w:val="both"/>
              <w:rPr>
                <w:rFonts w:cs="David"/>
                <w:b/>
                <w:bCs w:val="0"/>
                <w:sz w:val="24"/>
                <w:szCs w:val="24"/>
                <w:rtl/>
              </w:rPr>
            </w:pPr>
            <w:r w:rsidRPr="009C1965">
              <w:rPr>
                <w:rFonts w:cs="David" w:hint="cs"/>
                <w:b/>
                <w:bCs w:val="0"/>
                <w:sz w:val="24"/>
                <w:szCs w:val="24"/>
                <w:rtl/>
              </w:rPr>
              <w:t xml:space="preserve">ניתן </w:t>
            </w:r>
            <w:r w:rsidR="009B353B" w:rsidRPr="009C1965">
              <w:rPr>
                <w:rFonts w:cs="David" w:hint="cs"/>
                <w:b/>
                <w:bCs w:val="0"/>
                <w:sz w:val="24"/>
                <w:szCs w:val="24"/>
                <w:rtl/>
              </w:rPr>
              <w:t xml:space="preserve">להכליל את שנות </w:t>
            </w:r>
            <w:r w:rsidRPr="009C1965">
              <w:rPr>
                <w:rFonts w:cs="David" w:hint="cs"/>
                <w:b/>
                <w:bCs w:val="0"/>
                <w:sz w:val="24"/>
                <w:szCs w:val="24"/>
                <w:rtl/>
              </w:rPr>
              <w:t>ניסיון</w:t>
            </w:r>
            <w:r w:rsidR="009B353B" w:rsidRPr="009C1965">
              <w:rPr>
                <w:rFonts w:cs="David" w:hint="cs"/>
                <w:b/>
                <w:bCs w:val="0"/>
                <w:sz w:val="24"/>
                <w:szCs w:val="24"/>
                <w:rtl/>
              </w:rPr>
              <w:t xml:space="preserve"> הצוות</w:t>
            </w:r>
            <w:r w:rsidRPr="009C1965">
              <w:rPr>
                <w:rFonts w:cs="David" w:hint="cs"/>
                <w:b/>
                <w:bCs w:val="0"/>
                <w:sz w:val="24"/>
                <w:szCs w:val="24"/>
                <w:rtl/>
              </w:rPr>
              <w:t xml:space="preserve"> </w:t>
            </w:r>
            <w:r w:rsidR="009B353B" w:rsidRPr="009C1965">
              <w:rPr>
                <w:rFonts w:cs="David" w:hint="cs"/>
                <w:b/>
                <w:bCs w:val="0"/>
                <w:sz w:val="24"/>
                <w:szCs w:val="24"/>
                <w:rtl/>
              </w:rPr>
              <w:t xml:space="preserve">גם </w:t>
            </w:r>
            <w:r w:rsidRPr="009C1965">
              <w:rPr>
                <w:rFonts w:cs="David" w:hint="cs"/>
                <w:b/>
                <w:bCs w:val="0"/>
                <w:sz w:val="24"/>
                <w:szCs w:val="24"/>
                <w:rtl/>
              </w:rPr>
              <w:t xml:space="preserve">לפני העסקתם אצל המציע ובתנאי שיעמדו בכל יתר התנאים הנדרשים כמפורט בסעיפים 12,13,14. </w:t>
            </w:r>
          </w:p>
        </w:tc>
      </w:tr>
      <w:tr w:rsidR="00EC7458" w:rsidRPr="009C1965" w14:paraId="4B0D8010" w14:textId="77777777" w:rsidTr="002F369E">
        <w:tc>
          <w:tcPr>
            <w:tcW w:w="886" w:type="dxa"/>
          </w:tcPr>
          <w:p w14:paraId="0AB4ACE3" w14:textId="77777777" w:rsidR="00EC7458" w:rsidRPr="009C1965" w:rsidRDefault="00EC7458" w:rsidP="00335BEC">
            <w:pPr>
              <w:pStyle w:val="a8"/>
              <w:numPr>
                <w:ilvl w:val="0"/>
                <w:numId w:val="5"/>
              </w:numPr>
              <w:spacing w:line="276" w:lineRule="auto"/>
              <w:jc w:val="both"/>
              <w:rPr>
                <w:rFonts w:cs="David"/>
                <w:b/>
                <w:bCs w:val="0"/>
                <w:sz w:val="24"/>
                <w:szCs w:val="24"/>
                <w:rtl/>
              </w:rPr>
            </w:pPr>
          </w:p>
        </w:tc>
        <w:tc>
          <w:tcPr>
            <w:tcW w:w="1559" w:type="dxa"/>
          </w:tcPr>
          <w:p w14:paraId="50594300" w14:textId="77777777" w:rsidR="00EC7458" w:rsidRPr="009C1965" w:rsidRDefault="00DB4444" w:rsidP="00335BEC">
            <w:pPr>
              <w:spacing w:line="276" w:lineRule="auto"/>
              <w:rPr>
                <w:rFonts w:cs="David"/>
                <w:b/>
                <w:bCs w:val="0"/>
                <w:sz w:val="24"/>
                <w:szCs w:val="24"/>
                <w:rtl/>
              </w:rPr>
            </w:pPr>
            <w:r w:rsidRPr="009C1965">
              <w:rPr>
                <w:rFonts w:cs="David" w:hint="cs"/>
                <w:b/>
                <w:bCs w:val="0"/>
                <w:sz w:val="24"/>
                <w:szCs w:val="24"/>
                <w:rtl/>
              </w:rPr>
              <w:t xml:space="preserve">סעיף </w:t>
            </w:r>
            <w:r w:rsidR="00EC7458" w:rsidRPr="009C1965">
              <w:rPr>
                <w:rFonts w:cs="David"/>
                <w:b/>
                <w:bCs w:val="0"/>
                <w:sz w:val="24"/>
                <w:szCs w:val="24"/>
                <w:rtl/>
              </w:rPr>
              <w:t xml:space="preserve">11.1 </w:t>
            </w:r>
            <w:r w:rsidR="002E7DC7" w:rsidRPr="009C1965">
              <w:rPr>
                <w:rFonts w:cs="David" w:hint="cs"/>
                <w:b/>
                <w:bCs w:val="0"/>
                <w:sz w:val="24"/>
                <w:szCs w:val="24"/>
                <w:rtl/>
              </w:rPr>
              <w:t>למסמכי המכרז</w:t>
            </w:r>
          </w:p>
        </w:tc>
        <w:tc>
          <w:tcPr>
            <w:tcW w:w="3391" w:type="dxa"/>
          </w:tcPr>
          <w:p w14:paraId="0B6C3C3B" w14:textId="77777777" w:rsidR="00EC7458" w:rsidRPr="009C1965" w:rsidRDefault="00EC7458" w:rsidP="00335BEC">
            <w:pPr>
              <w:spacing w:line="276" w:lineRule="auto"/>
              <w:jc w:val="both"/>
              <w:rPr>
                <w:rFonts w:cs="David"/>
                <w:b/>
                <w:bCs w:val="0"/>
                <w:sz w:val="24"/>
                <w:szCs w:val="24"/>
                <w:rtl/>
              </w:rPr>
            </w:pPr>
            <w:r w:rsidRPr="009C1965">
              <w:rPr>
                <w:rFonts w:cs="David"/>
                <w:b/>
                <w:bCs w:val="0"/>
                <w:sz w:val="24"/>
                <w:szCs w:val="24"/>
                <w:rtl/>
              </w:rPr>
              <w:t>כיצד יש לציין ניסיון בתחום פיתוח ההדרכה האם תחת הדרכה או ייעוץ או פיתוח ארגוני?</w:t>
            </w:r>
          </w:p>
        </w:tc>
        <w:tc>
          <w:tcPr>
            <w:tcW w:w="3380" w:type="dxa"/>
          </w:tcPr>
          <w:p w14:paraId="524F661E" w14:textId="77777777" w:rsidR="00EC7458" w:rsidRPr="009C1965" w:rsidRDefault="002B21E5" w:rsidP="00335BEC">
            <w:pPr>
              <w:spacing w:line="276" w:lineRule="auto"/>
              <w:jc w:val="both"/>
              <w:rPr>
                <w:rFonts w:cs="David"/>
                <w:b/>
                <w:bCs w:val="0"/>
                <w:sz w:val="24"/>
                <w:szCs w:val="24"/>
                <w:rtl/>
              </w:rPr>
            </w:pPr>
            <w:r w:rsidRPr="009C1965">
              <w:rPr>
                <w:rFonts w:cs="David" w:hint="cs"/>
                <w:b/>
                <w:bCs w:val="0"/>
                <w:sz w:val="24"/>
                <w:szCs w:val="24"/>
                <w:rtl/>
              </w:rPr>
              <w:t xml:space="preserve">ניסיון בתחום פיתוח הדרכה יש לציין תחת תחום הדרכה. </w:t>
            </w:r>
          </w:p>
        </w:tc>
      </w:tr>
      <w:tr w:rsidR="00EC7458" w:rsidRPr="009C1965" w14:paraId="5A92C0E7" w14:textId="77777777" w:rsidTr="002F369E">
        <w:tc>
          <w:tcPr>
            <w:tcW w:w="886" w:type="dxa"/>
          </w:tcPr>
          <w:p w14:paraId="5FF6C69E" w14:textId="77777777" w:rsidR="00EC7458" w:rsidRPr="009C1965" w:rsidRDefault="00EC7458" w:rsidP="00335BEC">
            <w:pPr>
              <w:pStyle w:val="a8"/>
              <w:numPr>
                <w:ilvl w:val="0"/>
                <w:numId w:val="5"/>
              </w:numPr>
              <w:spacing w:line="276" w:lineRule="auto"/>
              <w:jc w:val="both"/>
              <w:rPr>
                <w:rFonts w:cs="David"/>
                <w:b/>
                <w:bCs w:val="0"/>
                <w:sz w:val="24"/>
                <w:szCs w:val="24"/>
                <w:rtl/>
              </w:rPr>
            </w:pPr>
          </w:p>
        </w:tc>
        <w:tc>
          <w:tcPr>
            <w:tcW w:w="1559" w:type="dxa"/>
          </w:tcPr>
          <w:p w14:paraId="192E8F51" w14:textId="77777777" w:rsidR="002E7DC7" w:rsidRPr="009C1965" w:rsidRDefault="00DB4444" w:rsidP="00335BEC">
            <w:pPr>
              <w:spacing w:line="276" w:lineRule="auto"/>
            </w:pPr>
            <w:r w:rsidRPr="009C1965">
              <w:rPr>
                <w:rFonts w:cs="David" w:hint="cs"/>
                <w:b/>
                <w:bCs w:val="0"/>
                <w:sz w:val="24"/>
                <w:szCs w:val="24"/>
                <w:rtl/>
              </w:rPr>
              <w:t xml:space="preserve">סעיף </w:t>
            </w:r>
            <w:r w:rsidR="00EC7458" w:rsidRPr="009C1965">
              <w:rPr>
                <w:rFonts w:cs="David"/>
                <w:b/>
                <w:bCs w:val="0"/>
                <w:sz w:val="24"/>
                <w:szCs w:val="24"/>
                <w:rtl/>
              </w:rPr>
              <w:t xml:space="preserve">18.1 </w:t>
            </w:r>
            <w:r w:rsidR="002E7DC7" w:rsidRPr="009C1965">
              <w:rPr>
                <w:rFonts w:cs="David" w:hint="cs"/>
                <w:b/>
                <w:bCs w:val="0"/>
                <w:sz w:val="24"/>
                <w:szCs w:val="24"/>
                <w:rtl/>
              </w:rPr>
              <w:t>למסמכי המכרז</w:t>
            </w:r>
          </w:p>
          <w:p w14:paraId="2A3CC9D4" w14:textId="77777777" w:rsidR="00EC7458" w:rsidRPr="009C1965" w:rsidRDefault="002E7DC7" w:rsidP="00335BEC">
            <w:pPr>
              <w:spacing w:line="276" w:lineRule="auto"/>
              <w:jc w:val="both"/>
              <w:rPr>
                <w:rFonts w:cs="David"/>
                <w:b/>
                <w:bCs w:val="0"/>
                <w:sz w:val="24"/>
                <w:szCs w:val="24"/>
                <w:rtl/>
              </w:rPr>
            </w:pPr>
            <w:r w:rsidRPr="009C1965">
              <w:rPr>
                <w:rFonts w:cs="David"/>
                <w:b/>
                <w:bCs w:val="0"/>
                <w:sz w:val="24"/>
                <w:szCs w:val="24"/>
                <w:rtl/>
              </w:rPr>
              <w:t xml:space="preserve"> </w:t>
            </w:r>
            <w:r w:rsidR="00EC7458" w:rsidRPr="009C1965">
              <w:rPr>
                <w:rFonts w:cs="David"/>
                <w:b/>
                <w:bCs w:val="0"/>
                <w:sz w:val="24"/>
                <w:szCs w:val="24"/>
                <w:rtl/>
              </w:rPr>
              <w:t>מרכיבי הערכת איכות ההצעה</w:t>
            </w:r>
          </w:p>
          <w:p w14:paraId="791794B7" w14:textId="77777777" w:rsidR="002E7DC7" w:rsidRPr="009C1965" w:rsidRDefault="002E7DC7" w:rsidP="00335BEC">
            <w:pPr>
              <w:spacing w:line="276" w:lineRule="auto"/>
              <w:jc w:val="both"/>
              <w:rPr>
                <w:rFonts w:cs="David"/>
                <w:b/>
                <w:bCs w:val="0"/>
                <w:sz w:val="24"/>
                <w:szCs w:val="24"/>
                <w:rtl/>
              </w:rPr>
            </w:pPr>
          </w:p>
        </w:tc>
        <w:tc>
          <w:tcPr>
            <w:tcW w:w="3391" w:type="dxa"/>
          </w:tcPr>
          <w:p w14:paraId="18B1345B" w14:textId="77777777" w:rsidR="00EC7458" w:rsidRPr="009C1965" w:rsidRDefault="00EC7458" w:rsidP="00335BEC">
            <w:pPr>
              <w:pStyle w:val="3"/>
              <w:numPr>
                <w:ilvl w:val="0"/>
                <w:numId w:val="6"/>
              </w:numPr>
              <w:spacing w:before="0" w:after="0" w:line="276" w:lineRule="auto"/>
              <w:outlineLvl w:val="2"/>
              <w:rPr>
                <w:rFonts w:eastAsia="Times New Roman" w:cs="David"/>
                <w:b/>
                <w:color w:val="000000"/>
                <w:rtl/>
              </w:rPr>
            </w:pPr>
            <w:r w:rsidRPr="009C1965">
              <w:rPr>
                <w:rFonts w:eastAsia="Times New Roman" w:cs="David"/>
                <w:b/>
                <w:color w:val="000000"/>
                <w:rtl/>
              </w:rPr>
              <w:t>כיתוב זה מופיע פעמיים בשתי השורות הראשונות של הטבלה ולא ברורה למה הכפילות?</w:t>
            </w:r>
            <w:r w:rsidRPr="009C1965">
              <w:rPr>
                <w:rFonts w:eastAsia="Times New Roman" w:cs="David"/>
                <w:b/>
                <w:color w:val="000000"/>
              </w:rPr>
              <w:t xml:space="preserve"> </w:t>
            </w:r>
            <w:r w:rsidRPr="009C1965">
              <w:rPr>
                <w:rFonts w:eastAsia="Times New Roman" w:cs="David"/>
                <w:b/>
                <w:color w:val="000000"/>
                <w:rtl/>
              </w:rPr>
              <w:t>האם הכוונה היא להציג בנפרד את שנות הניסיון של המציע ושנות הניסיון של הצוות?</w:t>
            </w:r>
          </w:p>
          <w:p w14:paraId="613254E8" w14:textId="77777777" w:rsidR="00EC7458" w:rsidRPr="009C1965" w:rsidRDefault="00EC7458" w:rsidP="00335BEC">
            <w:pPr>
              <w:pStyle w:val="3"/>
              <w:numPr>
                <w:ilvl w:val="0"/>
                <w:numId w:val="6"/>
              </w:numPr>
              <w:spacing w:before="0" w:after="0" w:line="276" w:lineRule="auto"/>
              <w:outlineLvl w:val="2"/>
              <w:rPr>
                <w:rFonts w:eastAsia="Times New Roman" w:cs="David"/>
                <w:b/>
                <w:color w:val="000000"/>
              </w:rPr>
            </w:pPr>
            <w:r w:rsidRPr="009C1965">
              <w:rPr>
                <w:rFonts w:eastAsia="Times New Roman" w:cs="David"/>
                <w:b/>
                <w:color w:val="000000"/>
                <w:rtl/>
              </w:rPr>
              <w:t>אם מדובר בצוות כיצד יחושבו אמות המידה של ניסיון הצוות אם לא לכל הצוות יש אותו מספר שנותנ</w:t>
            </w:r>
            <w:r w:rsidR="009E6443" w:rsidRPr="009C1965">
              <w:rPr>
                <w:rFonts w:eastAsia="Times New Roman" w:cs="David" w:hint="cs"/>
                <w:b/>
                <w:color w:val="000000"/>
                <w:rtl/>
              </w:rPr>
              <w:t>י</w:t>
            </w:r>
            <w:r w:rsidRPr="009C1965">
              <w:rPr>
                <w:rFonts w:eastAsia="Times New Roman" w:cs="David"/>
                <w:b/>
                <w:color w:val="000000"/>
                <w:rtl/>
              </w:rPr>
              <w:t xml:space="preserve"> ניסיון?</w:t>
            </w:r>
          </w:p>
          <w:p w14:paraId="62F03DEB" w14:textId="77777777" w:rsidR="00EC7458" w:rsidRPr="009C1965" w:rsidRDefault="00EC7458" w:rsidP="00335BEC">
            <w:pPr>
              <w:pStyle w:val="3"/>
              <w:numPr>
                <w:ilvl w:val="0"/>
                <w:numId w:val="6"/>
              </w:numPr>
              <w:spacing w:before="0" w:after="0" w:line="276" w:lineRule="auto"/>
              <w:outlineLvl w:val="2"/>
              <w:rPr>
                <w:rFonts w:eastAsia="Times New Roman" w:cs="David"/>
                <w:b/>
                <w:color w:val="000000"/>
                <w:rtl/>
              </w:rPr>
            </w:pPr>
            <w:r w:rsidRPr="009C1965">
              <w:rPr>
                <w:rFonts w:cs="David"/>
                <w:b/>
                <w:rtl/>
              </w:rPr>
              <w:t xml:space="preserve">לא ברור מלשון המכרז האם נדרש פה להציג עוד שנות ניסיון או עוד לקוחות? </w:t>
            </w:r>
          </w:p>
        </w:tc>
        <w:tc>
          <w:tcPr>
            <w:tcW w:w="3380" w:type="dxa"/>
          </w:tcPr>
          <w:p w14:paraId="358440F4" w14:textId="77777777" w:rsidR="009E6443" w:rsidRPr="009C1965" w:rsidRDefault="00B51737" w:rsidP="00335BEC">
            <w:pPr>
              <w:spacing w:line="276" w:lineRule="auto"/>
              <w:jc w:val="both"/>
              <w:rPr>
                <w:rFonts w:cs="David"/>
                <w:b/>
                <w:bCs w:val="0"/>
                <w:sz w:val="24"/>
                <w:szCs w:val="24"/>
                <w:rtl/>
              </w:rPr>
            </w:pPr>
            <w:r w:rsidRPr="009C1965">
              <w:rPr>
                <w:rFonts w:cs="David" w:hint="cs"/>
                <w:b/>
                <w:bCs w:val="0"/>
                <w:sz w:val="24"/>
                <w:szCs w:val="24"/>
                <w:rtl/>
              </w:rPr>
              <w:t xml:space="preserve">1. </w:t>
            </w:r>
            <w:r w:rsidR="00822D8A" w:rsidRPr="009C1965">
              <w:rPr>
                <w:rFonts w:cs="David" w:hint="cs"/>
                <w:b/>
                <w:bCs w:val="0"/>
                <w:sz w:val="24"/>
                <w:szCs w:val="24"/>
                <w:rtl/>
              </w:rPr>
              <w:t>השורה הראשונה בטבלה מתייחסת לשנות הניסיון של המציע</w:t>
            </w:r>
            <w:r w:rsidRPr="009C1965">
              <w:rPr>
                <w:rFonts w:cs="David" w:hint="cs"/>
                <w:b/>
                <w:bCs w:val="0"/>
                <w:sz w:val="24"/>
                <w:szCs w:val="24"/>
                <w:rtl/>
              </w:rPr>
              <w:t xml:space="preserve"> כמפורט בסעיף 11.1</w:t>
            </w:r>
            <w:r w:rsidR="00822D8A" w:rsidRPr="009C1965">
              <w:rPr>
                <w:rFonts w:cs="David" w:hint="cs"/>
                <w:b/>
                <w:bCs w:val="0"/>
                <w:sz w:val="24"/>
                <w:szCs w:val="24"/>
                <w:rtl/>
              </w:rPr>
              <w:t xml:space="preserve"> והשורה השנייה מתייחסת </w:t>
            </w:r>
            <w:r w:rsidRPr="009C1965">
              <w:rPr>
                <w:rFonts w:cs="David" w:hint="cs"/>
                <w:b/>
                <w:bCs w:val="0"/>
                <w:sz w:val="24"/>
                <w:szCs w:val="24"/>
                <w:rtl/>
              </w:rPr>
              <w:t xml:space="preserve">למתן </w:t>
            </w:r>
            <w:r w:rsidR="00822D8A" w:rsidRPr="009C1965">
              <w:rPr>
                <w:rFonts w:cs="David" w:hint="cs"/>
                <w:b/>
                <w:bCs w:val="0"/>
                <w:sz w:val="24"/>
                <w:szCs w:val="24"/>
                <w:rtl/>
              </w:rPr>
              <w:t>שירותים יותר משלושה ארגונים</w:t>
            </w:r>
            <w:r w:rsidRPr="009C1965">
              <w:rPr>
                <w:rFonts w:cs="David" w:hint="cs"/>
                <w:b/>
                <w:bCs w:val="0"/>
                <w:sz w:val="24"/>
                <w:szCs w:val="24"/>
                <w:rtl/>
              </w:rPr>
              <w:t xml:space="preserve"> כמפורט בסעיף 11.2. יצוין כי נפלה טעות סופר בשורה השנייה בטבלה והסעיף יתוקן ויפורסם כקובץ מסמכי מכרז בעקוב אחרי שינויים. </w:t>
            </w:r>
          </w:p>
          <w:p w14:paraId="2DBCAFA7" w14:textId="77777777" w:rsidR="00E05393" w:rsidRPr="009C1965" w:rsidRDefault="00B51737" w:rsidP="00335BEC">
            <w:pPr>
              <w:spacing w:line="276" w:lineRule="auto"/>
              <w:jc w:val="both"/>
              <w:rPr>
                <w:rFonts w:cs="David"/>
                <w:b/>
                <w:bCs w:val="0"/>
                <w:sz w:val="24"/>
                <w:szCs w:val="24"/>
                <w:rtl/>
              </w:rPr>
            </w:pPr>
            <w:r w:rsidRPr="009C1965">
              <w:rPr>
                <w:rFonts w:cs="David" w:hint="cs"/>
                <w:b/>
                <w:bCs w:val="0"/>
                <w:sz w:val="24"/>
                <w:szCs w:val="24"/>
                <w:rtl/>
              </w:rPr>
              <w:t>2</w:t>
            </w:r>
            <w:r w:rsidR="00786974" w:rsidRPr="009C1965">
              <w:rPr>
                <w:rFonts w:cs="David" w:hint="cs"/>
                <w:b/>
                <w:bCs w:val="0"/>
                <w:sz w:val="24"/>
                <w:szCs w:val="24"/>
                <w:rtl/>
              </w:rPr>
              <w:t>. לא מדובר בצוות אלא במציע כמפורט לעיל.</w:t>
            </w:r>
          </w:p>
          <w:p w14:paraId="3AAB596F" w14:textId="77777777" w:rsidR="00EC7458" w:rsidRPr="009C1965" w:rsidRDefault="00786974" w:rsidP="00335BEC">
            <w:pPr>
              <w:spacing w:line="276" w:lineRule="auto"/>
              <w:jc w:val="both"/>
              <w:rPr>
                <w:rFonts w:cs="David"/>
                <w:b/>
                <w:bCs w:val="0"/>
                <w:sz w:val="24"/>
                <w:szCs w:val="24"/>
                <w:rtl/>
              </w:rPr>
            </w:pPr>
            <w:r w:rsidRPr="009C1965">
              <w:rPr>
                <w:rFonts w:cs="David" w:hint="cs"/>
                <w:b/>
                <w:bCs w:val="0"/>
                <w:sz w:val="24"/>
                <w:szCs w:val="24"/>
                <w:rtl/>
              </w:rPr>
              <w:t>3. בהתאם לנקבע בשלב האיכות, ניתן להציג שנות ניסיון נוספות ושמות ארגונים נוספים של המציע</w:t>
            </w:r>
            <w:r w:rsidR="006B3C9F" w:rsidRPr="009C1965">
              <w:rPr>
                <w:rFonts w:cs="David" w:hint="cs"/>
                <w:b/>
                <w:bCs w:val="0"/>
                <w:sz w:val="24"/>
                <w:szCs w:val="24"/>
                <w:rtl/>
              </w:rPr>
              <w:t xml:space="preserve"> לצורך ניקוד ההצעה בשלב זה</w:t>
            </w:r>
            <w:r w:rsidRPr="009C1965">
              <w:rPr>
                <w:rFonts w:cs="David" w:hint="cs"/>
                <w:b/>
                <w:bCs w:val="0"/>
                <w:sz w:val="24"/>
                <w:szCs w:val="24"/>
                <w:rtl/>
              </w:rPr>
              <w:t xml:space="preserve">.  </w:t>
            </w:r>
          </w:p>
        </w:tc>
      </w:tr>
      <w:tr w:rsidR="00EC7458" w:rsidRPr="009C1965" w14:paraId="7EBFBA30" w14:textId="77777777" w:rsidTr="002F369E">
        <w:tc>
          <w:tcPr>
            <w:tcW w:w="886" w:type="dxa"/>
          </w:tcPr>
          <w:p w14:paraId="4AFF45FE" w14:textId="77777777" w:rsidR="00EC7458" w:rsidRPr="009C1965" w:rsidRDefault="00EC7458" w:rsidP="00335BEC">
            <w:pPr>
              <w:pStyle w:val="a8"/>
              <w:numPr>
                <w:ilvl w:val="0"/>
                <w:numId w:val="5"/>
              </w:numPr>
              <w:spacing w:line="276" w:lineRule="auto"/>
              <w:jc w:val="both"/>
              <w:rPr>
                <w:rFonts w:cs="David"/>
                <w:b/>
                <w:bCs w:val="0"/>
                <w:sz w:val="24"/>
                <w:szCs w:val="24"/>
                <w:rtl/>
              </w:rPr>
            </w:pPr>
          </w:p>
        </w:tc>
        <w:tc>
          <w:tcPr>
            <w:tcW w:w="1559" w:type="dxa"/>
            <w:tcBorders>
              <w:bottom w:val="single" w:sz="4" w:space="0" w:color="auto"/>
            </w:tcBorders>
          </w:tcPr>
          <w:p w14:paraId="3E2D0694" w14:textId="77777777" w:rsidR="00EC7458" w:rsidRPr="009C1965" w:rsidRDefault="00786974" w:rsidP="00335BEC">
            <w:pPr>
              <w:spacing w:line="276" w:lineRule="auto"/>
              <w:jc w:val="both"/>
              <w:rPr>
                <w:rFonts w:cs="David"/>
                <w:b/>
                <w:bCs w:val="0"/>
                <w:sz w:val="24"/>
                <w:szCs w:val="24"/>
                <w:rtl/>
              </w:rPr>
            </w:pPr>
            <w:r w:rsidRPr="009C1965">
              <w:rPr>
                <w:rFonts w:cs="David" w:hint="cs"/>
                <w:b/>
                <w:bCs w:val="0"/>
                <w:sz w:val="24"/>
                <w:szCs w:val="24"/>
                <w:rtl/>
              </w:rPr>
              <w:t>סעיף 3-  נספח א' למכרז</w:t>
            </w:r>
            <w:r w:rsidRPr="009C1965">
              <w:rPr>
                <w:rFonts w:cs="David"/>
                <w:b/>
                <w:bCs w:val="0"/>
                <w:sz w:val="24"/>
                <w:szCs w:val="24"/>
              </w:rPr>
              <w:t xml:space="preserve"> </w:t>
            </w:r>
            <w:r w:rsidRPr="009C1965">
              <w:rPr>
                <w:rFonts w:cs="David" w:hint="cs"/>
                <w:b/>
                <w:bCs w:val="0"/>
                <w:sz w:val="24"/>
                <w:szCs w:val="24"/>
                <w:rtl/>
              </w:rPr>
              <w:t xml:space="preserve">מפרט השירותים </w:t>
            </w:r>
          </w:p>
        </w:tc>
        <w:tc>
          <w:tcPr>
            <w:tcW w:w="3391" w:type="dxa"/>
            <w:tcBorders>
              <w:bottom w:val="single" w:sz="4" w:space="0" w:color="auto"/>
            </w:tcBorders>
          </w:tcPr>
          <w:p w14:paraId="6062256B" w14:textId="77777777" w:rsidR="00EC7458" w:rsidRPr="009C1965" w:rsidRDefault="00EC7458" w:rsidP="00335BEC">
            <w:pPr>
              <w:spacing w:line="276" w:lineRule="auto"/>
              <w:jc w:val="both"/>
              <w:rPr>
                <w:rFonts w:cs="David"/>
                <w:b/>
                <w:bCs w:val="0"/>
                <w:sz w:val="24"/>
                <w:szCs w:val="24"/>
                <w:rtl/>
              </w:rPr>
            </w:pPr>
            <w:r w:rsidRPr="009C1965">
              <w:rPr>
                <w:rFonts w:cs="David"/>
                <w:b/>
                <w:bCs w:val="0"/>
                <w:sz w:val="24"/>
                <w:szCs w:val="24"/>
                <w:rtl/>
              </w:rPr>
              <w:t xml:space="preserve">האם הכוונה כי מפתח ההדרכה בעצמו יתן לבדו את כלל השירותים הנדרשים בסעיפים 3.1.1 ו3.1.2? האם </w:t>
            </w:r>
            <w:r w:rsidRPr="009C1965">
              <w:rPr>
                <w:rFonts w:cs="David"/>
                <w:b/>
                <w:bCs w:val="0"/>
                <w:sz w:val="24"/>
                <w:szCs w:val="24"/>
                <w:rtl/>
              </w:rPr>
              <w:lastRenderedPageBreak/>
              <w:t>ניתן לערב בעלי תפקידים נוספים במתן שירותים אלו?</w:t>
            </w:r>
            <w:r w:rsidRPr="009C1965">
              <w:rPr>
                <w:rFonts w:cs="David"/>
                <w:b/>
                <w:bCs w:val="0"/>
                <w:sz w:val="24"/>
                <w:szCs w:val="24"/>
              </w:rPr>
              <w:t xml:space="preserve"> </w:t>
            </w:r>
            <w:r w:rsidRPr="009C1965">
              <w:rPr>
                <w:rFonts w:cs="David"/>
                <w:b/>
                <w:bCs w:val="0"/>
                <w:sz w:val="24"/>
                <w:szCs w:val="24"/>
                <w:rtl/>
              </w:rPr>
              <w:t>מפתחי הדרכה נוספים, מעצבים גרפיים, צלמים ועורכים וכו'?</w:t>
            </w:r>
          </w:p>
        </w:tc>
        <w:tc>
          <w:tcPr>
            <w:tcW w:w="3380" w:type="dxa"/>
          </w:tcPr>
          <w:p w14:paraId="304268EB" w14:textId="77777777" w:rsidR="00EC7458" w:rsidRPr="009C1965" w:rsidRDefault="004E2DA8" w:rsidP="00335BEC">
            <w:pPr>
              <w:spacing w:line="276" w:lineRule="auto"/>
              <w:jc w:val="both"/>
              <w:rPr>
                <w:rFonts w:cs="David"/>
                <w:b/>
                <w:bCs w:val="0"/>
                <w:sz w:val="24"/>
                <w:szCs w:val="24"/>
                <w:rtl/>
              </w:rPr>
            </w:pPr>
            <w:r w:rsidRPr="009C1965">
              <w:rPr>
                <w:rFonts w:cs="David" w:hint="cs"/>
                <w:b/>
                <w:bCs w:val="0"/>
                <w:sz w:val="24"/>
                <w:szCs w:val="24"/>
                <w:rtl/>
              </w:rPr>
              <w:lastRenderedPageBreak/>
              <w:t>ניתן לערב בעלי תפקידים נוספים אשר יסייעו למפתח ההדרכה לתת את השירותים הנדרשים.</w:t>
            </w:r>
          </w:p>
        </w:tc>
      </w:tr>
      <w:tr w:rsidR="009D06E8" w:rsidRPr="009C1965" w14:paraId="428D3E72" w14:textId="77777777" w:rsidTr="002F369E">
        <w:tc>
          <w:tcPr>
            <w:tcW w:w="886" w:type="dxa"/>
          </w:tcPr>
          <w:p w14:paraId="1C56B3D5" w14:textId="77777777" w:rsidR="009D06E8" w:rsidRPr="009C1965" w:rsidRDefault="009D06E8" w:rsidP="00335BEC">
            <w:pPr>
              <w:pStyle w:val="a8"/>
              <w:numPr>
                <w:ilvl w:val="0"/>
                <w:numId w:val="5"/>
              </w:numPr>
              <w:spacing w:line="276" w:lineRule="auto"/>
              <w:jc w:val="both"/>
              <w:rPr>
                <w:rFonts w:cs="David"/>
                <w:b/>
                <w:bCs w:val="0"/>
                <w:sz w:val="24"/>
                <w:szCs w:val="24"/>
                <w:rtl/>
              </w:rPr>
            </w:pPr>
          </w:p>
        </w:tc>
        <w:tc>
          <w:tcPr>
            <w:tcW w:w="1559" w:type="dxa"/>
            <w:tcBorders>
              <w:top w:val="single" w:sz="4" w:space="0" w:color="auto"/>
              <w:left w:val="nil"/>
              <w:bottom w:val="single" w:sz="4" w:space="0" w:color="auto"/>
              <w:right w:val="single" w:sz="4" w:space="0" w:color="auto"/>
            </w:tcBorders>
          </w:tcPr>
          <w:p w14:paraId="453DB78A" w14:textId="77777777" w:rsidR="002E7DC7" w:rsidRPr="009C1965" w:rsidRDefault="002E7DC7" w:rsidP="00335BEC">
            <w:pPr>
              <w:spacing w:line="276" w:lineRule="auto"/>
            </w:pPr>
            <w:r w:rsidRPr="009C1965">
              <w:rPr>
                <w:rFonts w:cs="David" w:hint="cs"/>
                <w:b/>
                <w:bCs w:val="0"/>
                <w:sz w:val="24"/>
                <w:szCs w:val="24"/>
                <w:rtl/>
              </w:rPr>
              <w:t xml:space="preserve">סעיף </w:t>
            </w:r>
            <w:r w:rsidR="009D06E8" w:rsidRPr="009C1965">
              <w:rPr>
                <w:rFonts w:cs="David"/>
                <w:b/>
                <w:bCs w:val="0"/>
                <w:sz w:val="24"/>
                <w:szCs w:val="24"/>
                <w:rtl/>
              </w:rPr>
              <w:t xml:space="preserve">6.4 </w:t>
            </w:r>
            <w:r w:rsidRPr="009C1965">
              <w:rPr>
                <w:rFonts w:cs="David" w:hint="cs"/>
                <w:b/>
                <w:bCs w:val="0"/>
                <w:sz w:val="24"/>
                <w:szCs w:val="24"/>
                <w:rtl/>
              </w:rPr>
              <w:t>למסמכי המכרז</w:t>
            </w:r>
          </w:p>
          <w:p w14:paraId="6BB6F5B5" w14:textId="77777777" w:rsidR="002E7DC7" w:rsidRPr="009C1965" w:rsidRDefault="002E7DC7" w:rsidP="00335BEC">
            <w:pPr>
              <w:spacing w:line="276" w:lineRule="auto"/>
              <w:jc w:val="both"/>
              <w:rPr>
                <w:rFonts w:cs="David"/>
                <w:b/>
                <w:bCs w:val="0"/>
                <w:sz w:val="24"/>
                <w:szCs w:val="24"/>
                <w:rtl/>
              </w:rPr>
            </w:pPr>
            <w:r w:rsidRPr="009C1965">
              <w:rPr>
                <w:rFonts w:cs="David"/>
                <w:b/>
                <w:bCs w:val="0"/>
                <w:sz w:val="24"/>
                <w:szCs w:val="24"/>
                <w:rtl/>
              </w:rPr>
              <w:t xml:space="preserve"> </w:t>
            </w:r>
          </w:p>
        </w:tc>
        <w:tc>
          <w:tcPr>
            <w:tcW w:w="3391" w:type="dxa"/>
            <w:tcBorders>
              <w:top w:val="single" w:sz="4" w:space="0" w:color="auto"/>
              <w:left w:val="single" w:sz="4" w:space="0" w:color="auto"/>
              <w:bottom w:val="single" w:sz="4" w:space="0" w:color="auto"/>
              <w:right w:val="single" w:sz="4" w:space="0" w:color="auto"/>
            </w:tcBorders>
          </w:tcPr>
          <w:p w14:paraId="64FD1305" w14:textId="77777777" w:rsidR="009D06E8" w:rsidRPr="009C1965" w:rsidRDefault="009D06E8" w:rsidP="00335BEC">
            <w:pPr>
              <w:pStyle w:val="3"/>
              <w:spacing w:line="276" w:lineRule="auto"/>
              <w:outlineLvl w:val="2"/>
              <w:rPr>
                <w:rFonts w:eastAsia="Times New Roman" w:cs="David"/>
                <w:b/>
                <w:color w:val="000000"/>
                <w:rtl/>
              </w:rPr>
            </w:pPr>
            <w:r w:rsidRPr="009C1965">
              <w:rPr>
                <w:rFonts w:eastAsia="Times New Roman" w:cs="David"/>
                <w:b/>
                <w:color w:val="000000"/>
                <w:rtl/>
              </w:rPr>
              <w:t>כיצד תשולם עבודתו של מנהל הלקוח? האם שעות עבודה אלו יחויבו תחת העלות השעתית לתפעול הדרכה, תיעוד, מעקב ובקרה?</w:t>
            </w:r>
          </w:p>
        </w:tc>
        <w:tc>
          <w:tcPr>
            <w:tcW w:w="3380" w:type="dxa"/>
            <w:tcBorders>
              <w:left w:val="single" w:sz="4" w:space="0" w:color="auto"/>
            </w:tcBorders>
          </w:tcPr>
          <w:p w14:paraId="5BCF80CE" w14:textId="77777777" w:rsidR="009D06E8" w:rsidRPr="009C1965" w:rsidRDefault="00DF2537" w:rsidP="00335BEC">
            <w:pPr>
              <w:spacing w:line="276" w:lineRule="auto"/>
              <w:jc w:val="both"/>
              <w:rPr>
                <w:rFonts w:cs="David"/>
                <w:b/>
                <w:bCs w:val="0"/>
                <w:sz w:val="24"/>
                <w:szCs w:val="24"/>
                <w:rtl/>
              </w:rPr>
            </w:pPr>
            <w:r w:rsidRPr="009C1965">
              <w:rPr>
                <w:rFonts w:cs="David" w:hint="cs"/>
                <w:b/>
                <w:bCs w:val="0"/>
                <w:sz w:val="24"/>
                <w:szCs w:val="24"/>
                <w:rtl/>
              </w:rPr>
              <w:t>יש לגלם את שכרו של מנהל הלקוח במרכיבי הצעת המחיר שנקבעו בנספח 6 לטופס ההצעה.</w:t>
            </w:r>
          </w:p>
        </w:tc>
      </w:tr>
      <w:tr w:rsidR="009D06E8" w:rsidRPr="009C1965" w14:paraId="3CC8ED09" w14:textId="77777777" w:rsidTr="002F369E">
        <w:tc>
          <w:tcPr>
            <w:tcW w:w="886" w:type="dxa"/>
          </w:tcPr>
          <w:p w14:paraId="3FA16C90" w14:textId="77777777" w:rsidR="009D06E8" w:rsidRPr="009C1965" w:rsidRDefault="009D06E8" w:rsidP="00335BEC">
            <w:pPr>
              <w:pStyle w:val="a8"/>
              <w:numPr>
                <w:ilvl w:val="0"/>
                <w:numId w:val="5"/>
              </w:numPr>
              <w:spacing w:line="276" w:lineRule="auto"/>
              <w:jc w:val="both"/>
              <w:rPr>
                <w:rFonts w:cs="David"/>
                <w:b/>
                <w:bCs w:val="0"/>
                <w:sz w:val="24"/>
                <w:szCs w:val="24"/>
                <w:rtl/>
              </w:rPr>
            </w:pPr>
          </w:p>
        </w:tc>
        <w:tc>
          <w:tcPr>
            <w:tcW w:w="1559" w:type="dxa"/>
            <w:tcBorders>
              <w:top w:val="single" w:sz="4" w:space="0" w:color="auto"/>
            </w:tcBorders>
          </w:tcPr>
          <w:p w14:paraId="2ECE9F4A" w14:textId="77777777" w:rsidR="002E7DC7" w:rsidRPr="009C1965" w:rsidRDefault="002E7DC7" w:rsidP="00335BEC">
            <w:pPr>
              <w:spacing w:line="276" w:lineRule="auto"/>
            </w:pPr>
            <w:r w:rsidRPr="009C1965">
              <w:rPr>
                <w:rFonts w:cs="David" w:hint="cs"/>
                <w:b/>
                <w:bCs w:val="0"/>
                <w:sz w:val="24"/>
                <w:szCs w:val="24"/>
                <w:rtl/>
              </w:rPr>
              <w:t xml:space="preserve">סעיף </w:t>
            </w:r>
            <w:r w:rsidR="009D06E8" w:rsidRPr="009C1965">
              <w:rPr>
                <w:rFonts w:cs="David"/>
                <w:b/>
                <w:bCs w:val="0"/>
                <w:sz w:val="24"/>
                <w:szCs w:val="24"/>
                <w:rtl/>
              </w:rPr>
              <w:t xml:space="preserve">6.5 </w:t>
            </w:r>
            <w:r w:rsidRPr="009C1965">
              <w:rPr>
                <w:rFonts w:cs="David" w:hint="cs"/>
                <w:b/>
                <w:bCs w:val="0"/>
                <w:sz w:val="24"/>
                <w:szCs w:val="24"/>
                <w:rtl/>
              </w:rPr>
              <w:t>למסמכי המכרז</w:t>
            </w:r>
          </w:p>
          <w:p w14:paraId="47C19E98" w14:textId="77777777" w:rsidR="009D06E8" w:rsidRPr="009C1965" w:rsidRDefault="009D06E8" w:rsidP="00335BEC">
            <w:pPr>
              <w:spacing w:line="276" w:lineRule="auto"/>
              <w:jc w:val="both"/>
              <w:rPr>
                <w:rFonts w:cs="David"/>
                <w:b/>
                <w:bCs w:val="0"/>
                <w:sz w:val="24"/>
                <w:szCs w:val="24"/>
                <w:rtl/>
              </w:rPr>
            </w:pPr>
          </w:p>
        </w:tc>
        <w:tc>
          <w:tcPr>
            <w:tcW w:w="3391" w:type="dxa"/>
            <w:tcBorders>
              <w:top w:val="single" w:sz="4" w:space="0" w:color="auto"/>
            </w:tcBorders>
          </w:tcPr>
          <w:p w14:paraId="69EDF659" w14:textId="77777777" w:rsidR="009D06E8" w:rsidRPr="009C1965" w:rsidRDefault="009D06E8" w:rsidP="00335BEC">
            <w:pPr>
              <w:spacing w:line="276" w:lineRule="auto"/>
              <w:jc w:val="both"/>
              <w:rPr>
                <w:rFonts w:cs="David"/>
                <w:b/>
                <w:bCs w:val="0"/>
                <w:sz w:val="24"/>
                <w:szCs w:val="24"/>
                <w:rtl/>
              </w:rPr>
            </w:pPr>
            <w:r w:rsidRPr="009C1965">
              <w:rPr>
                <w:rFonts w:cs="David"/>
                <w:b/>
                <w:bCs w:val="0"/>
                <w:sz w:val="24"/>
                <w:szCs w:val="24"/>
                <w:rtl/>
              </w:rPr>
              <w:t>בסעיף זה נדרש מפתח ההדרכה לעשות גם פיתוח הדרכה מאקרו (שמבוצע בד"כ ע"י מפתח הדרכה בכיר/יועץ הדרכה) וגם פיתוח הדרכה מיקרו והפקת תוצרים (שמבוצעים בד"כ ע"י מפתח הדרכה זוטר או מפיק תוצרי הדרכה). נבקש הבהרתכם האם ניתן לפצל את העבודה בין מספר מפתחים בהתאם לרמת העבודה הנדרשת וכן לפצל את עלות הפיתוח בהתאם לרמת בעל התפקיד (מפתח הדרכה בכיר או זוטר)</w:t>
            </w:r>
          </w:p>
        </w:tc>
        <w:tc>
          <w:tcPr>
            <w:tcW w:w="3380" w:type="dxa"/>
          </w:tcPr>
          <w:p w14:paraId="691098F5" w14:textId="77777777" w:rsidR="009D06E8" w:rsidRPr="009C1965" w:rsidRDefault="00ED2209" w:rsidP="00335BEC">
            <w:pPr>
              <w:spacing w:line="276" w:lineRule="auto"/>
              <w:jc w:val="both"/>
              <w:rPr>
                <w:rFonts w:cs="David"/>
                <w:b/>
                <w:bCs w:val="0"/>
                <w:sz w:val="24"/>
                <w:szCs w:val="24"/>
                <w:rtl/>
              </w:rPr>
            </w:pPr>
            <w:r w:rsidRPr="009C1965">
              <w:rPr>
                <w:rFonts w:cs="David" w:hint="cs"/>
                <w:b/>
                <w:bCs w:val="0"/>
                <w:sz w:val="24"/>
                <w:szCs w:val="24"/>
                <w:rtl/>
              </w:rPr>
              <w:t xml:space="preserve">הבקשה נדחית. </w:t>
            </w:r>
          </w:p>
        </w:tc>
      </w:tr>
      <w:tr w:rsidR="009D06E8" w:rsidRPr="009C1965" w14:paraId="2D6DAC61" w14:textId="77777777" w:rsidTr="002F369E">
        <w:tc>
          <w:tcPr>
            <w:tcW w:w="886" w:type="dxa"/>
          </w:tcPr>
          <w:p w14:paraId="033A39AE" w14:textId="77777777" w:rsidR="009D06E8" w:rsidRPr="009C1965" w:rsidRDefault="009D06E8" w:rsidP="00335BEC">
            <w:pPr>
              <w:pStyle w:val="a8"/>
              <w:numPr>
                <w:ilvl w:val="0"/>
                <w:numId w:val="5"/>
              </w:numPr>
              <w:spacing w:line="276" w:lineRule="auto"/>
              <w:jc w:val="both"/>
              <w:rPr>
                <w:rFonts w:cs="David"/>
                <w:b/>
                <w:bCs w:val="0"/>
                <w:sz w:val="24"/>
                <w:szCs w:val="24"/>
                <w:rtl/>
              </w:rPr>
            </w:pPr>
          </w:p>
        </w:tc>
        <w:tc>
          <w:tcPr>
            <w:tcW w:w="1559" w:type="dxa"/>
          </w:tcPr>
          <w:p w14:paraId="6BC37FA8" w14:textId="77777777" w:rsidR="009D06E8" w:rsidRPr="009C1965" w:rsidRDefault="009D06E8" w:rsidP="00335BEC">
            <w:pPr>
              <w:spacing w:line="276" w:lineRule="auto"/>
              <w:jc w:val="both"/>
              <w:rPr>
                <w:rFonts w:cs="David"/>
                <w:b/>
                <w:bCs w:val="0"/>
                <w:sz w:val="24"/>
                <w:szCs w:val="24"/>
                <w:rtl/>
              </w:rPr>
            </w:pPr>
            <w:r w:rsidRPr="009C1965">
              <w:rPr>
                <w:rFonts w:cs="David"/>
                <w:b/>
                <w:bCs w:val="0"/>
                <w:sz w:val="24"/>
                <w:szCs w:val="24"/>
                <w:rtl/>
              </w:rPr>
              <w:t xml:space="preserve">נספח 4 </w:t>
            </w:r>
            <w:r w:rsidR="002E7DC7" w:rsidRPr="009C1965">
              <w:rPr>
                <w:rFonts w:cs="David" w:hint="cs"/>
                <w:b/>
                <w:bCs w:val="0"/>
                <w:sz w:val="24"/>
                <w:szCs w:val="24"/>
                <w:rtl/>
              </w:rPr>
              <w:t xml:space="preserve">לטופס ההצעה </w:t>
            </w:r>
            <w:r w:rsidRPr="009C1965">
              <w:rPr>
                <w:rFonts w:cs="David"/>
                <w:b/>
                <w:bCs w:val="0"/>
                <w:sz w:val="24"/>
                <w:szCs w:val="24"/>
                <w:rtl/>
              </w:rPr>
              <w:t>תצהיר המציע אודות ניסיונו</w:t>
            </w:r>
          </w:p>
        </w:tc>
        <w:tc>
          <w:tcPr>
            <w:tcW w:w="3391" w:type="dxa"/>
          </w:tcPr>
          <w:p w14:paraId="460539C2" w14:textId="77777777" w:rsidR="009D06E8" w:rsidRPr="009C1965" w:rsidRDefault="009D06E8" w:rsidP="00396E73">
            <w:pPr>
              <w:spacing w:line="276" w:lineRule="auto"/>
              <w:jc w:val="both"/>
              <w:rPr>
                <w:rFonts w:cs="David"/>
                <w:b/>
                <w:bCs w:val="0"/>
                <w:sz w:val="24"/>
                <w:szCs w:val="24"/>
                <w:rtl/>
              </w:rPr>
            </w:pPr>
            <w:r w:rsidRPr="009C1965">
              <w:rPr>
                <w:rFonts w:cs="David"/>
                <w:b/>
                <w:bCs w:val="0"/>
                <w:sz w:val="24"/>
                <w:szCs w:val="24"/>
                <w:rtl/>
              </w:rPr>
              <w:t>המציע יפרט את כלל לקוחותיו אשר להם סיפק שירותים כאמור לעיל בין השנים 2011 עד 2020</w:t>
            </w:r>
          </w:p>
          <w:p w14:paraId="51859D45" w14:textId="77777777" w:rsidR="009D06E8" w:rsidRPr="009C1965" w:rsidRDefault="009D06E8" w:rsidP="00335BEC">
            <w:pPr>
              <w:spacing w:line="276" w:lineRule="auto"/>
              <w:jc w:val="both"/>
              <w:rPr>
                <w:rFonts w:cs="David"/>
                <w:b/>
                <w:bCs w:val="0"/>
                <w:sz w:val="24"/>
                <w:szCs w:val="24"/>
                <w:rtl/>
              </w:rPr>
            </w:pPr>
            <w:r w:rsidRPr="009C1965">
              <w:rPr>
                <w:rFonts w:cs="David"/>
                <w:b/>
                <w:bCs w:val="0"/>
                <w:sz w:val="24"/>
                <w:szCs w:val="24"/>
                <w:rtl/>
              </w:rPr>
              <w:t>לחברתנו יותר מ-100 לקוחות פעילים, ביצענו עשרות רבות של פעילויות הדרכה, פיתוח הדרכה, פתוח ארגוני ויעוץ ארגוני בכל אחת מהשנים 2011-2020.  הדרישה להציג  פעילויות על כל אחת מהשנים 2011-2020 אינה ריאלית, בוודאי לא את כלל פעילויות שבוצעו. נבקש התייחסותכם האם ניתן להסתפק במספר שנים קטן יותר ולפרט רק חלק מהפעילויות שבוצעו ולא את כולן</w:t>
            </w:r>
            <w:r w:rsidRPr="009C1965">
              <w:rPr>
                <w:rFonts w:cs="David" w:hint="cs"/>
                <w:b/>
                <w:bCs w:val="0"/>
                <w:sz w:val="24"/>
                <w:szCs w:val="24"/>
                <w:rtl/>
              </w:rPr>
              <w:t>.</w:t>
            </w:r>
          </w:p>
        </w:tc>
        <w:tc>
          <w:tcPr>
            <w:tcW w:w="3380" w:type="dxa"/>
          </w:tcPr>
          <w:p w14:paraId="0DEF3916" w14:textId="77777777" w:rsidR="009D06E8" w:rsidRPr="009C1965" w:rsidRDefault="005C1AFE" w:rsidP="00335BEC">
            <w:pPr>
              <w:spacing w:line="276" w:lineRule="auto"/>
              <w:jc w:val="both"/>
              <w:rPr>
                <w:rFonts w:cs="David"/>
                <w:b/>
                <w:bCs w:val="0"/>
                <w:sz w:val="24"/>
                <w:szCs w:val="24"/>
                <w:rtl/>
              </w:rPr>
            </w:pPr>
            <w:r w:rsidRPr="009C1965">
              <w:rPr>
                <w:rFonts w:cs="David" w:hint="cs"/>
                <w:b/>
                <w:bCs w:val="0"/>
                <w:sz w:val="24"/>
                <w:szCs w:val="24"/>
                <w:rtl/>
              </w:rPr>
              <w:t>יש לעיין בתנאי הסף</w:t>
            </w:r>
            <w:r w:rsidR="009A154C" w:rsidRPr="009C1965">
              <w:rPr>
                <w:rFonts w:cs="David" w:hint="cs"/>
                <w:b/>
                <w:bCs w:val="0"/>
                <w:sz w:val="24"/>
                <w:szCs w:val="24"/>
                <w:rtl/>
              </w:rPr>
              <w:t xml:space="preserve"> סעיפים 11-14 למסמכי המכרז</w:t>
            </w:r>
            <w:r w:rsidRPr="009C1965">
              <w:rPr>
                <w:rFonts w:cs="David" w:hint="cs"/>
                <w:b/>
                <w:bCs w:val="0"/>
                <w:sz w:val="24"/>
                <w:szCs w:val="24"/>
                <w:rtl/>
              </w:rPr>
              <w:t xml:space="preserve"> ובמרכיבי</w:t>
            </w:r>
            <w:r w:rsidR="005E78EC" w:rsidRPr="009C1965">
              <w:rPr>
                <w:rFonts w:cs="David" w:hint="cs"/>
                <w:b/>
                <w:bCs w:val="0"/>
                <w:sz w:val="24"/>
                <w:szCs w:val="24"/>
                <w:rtl/>
              </w:rPr>
              <w:t xml:space="preserve"> האיכות כפי שנקבע בסעיף 18 ל</w:t>
            </w:r>
            <w:r w:rsidRPr="009C1965">
              <w:rPr>
                <w:rFonts w:cs="David" w:hint="cs"/>
                <w:b/>
                <w:bCs w:val="0"/>
                <w:sz w:val="24"/>
                <w:szCs w:val="24"/>
                <w:rtl/>
              </w:rPr>
              <w:t xml:space="preserve">מסמכי המכרז באשר לניסיון המציע </w:t>
            </w:r>
            <w:r w:rsidR="005E78EC" w:rsidRPr="009C1965">
              <w:rPr>
                <w:rFonts w:cs="David" w:hint="cs"/>
                <w:b/>
                <w:bCs w:val="0"/>
                <w:sz w:val="24"/>
                <w:szCs w:val="24"/>
                <w:rtl/>
              </w:rPr>
              <w:t xml:space="preserve">ולהגיש הצעה בהתאם. </w:t>
            </w:r>
          </w:p>
        </w:tc>
      </w:tr>
      <w:tr w:rsidR="009D06E8" w:rsidRPr="009C1965" w14:paraId="33C21749" w14:textId="77777777" w:rsidTr="002F369E">
        <w:tc>
          <w:tcPr>
            <w:tcW w:w="886" w:type="dxa"/>
          </w:tcPr>
          <w:p w14:paraId="637ABF3B" w14:textId="77777777" w:rsidR="009D06E8" w:rsidRPr="009C1965" w:rsidRDefault="009D06E8" w:rsidP="00335BEC">
            <w:pPr>
              <w:pStyle w:val="a8"/>
              <w:numPr>
                <w:ilvl w:val="0"/>
                <w:numId w:val="5"/>
              </w:numPr>
              <w:spacing w:line="276" w:lineRule="auto"/>
              <w:jc w:val="both"/>
              <w:rPr>
                <w:rFonts w:cs="David"/>
                <w:b/>
                <w:bCs w:val="0"/>
                <w:sz w:val="24"/>
                <w:szCs w:val="24"/>
                <w:rtl/>
              </w:rPr>
            </w:pPr>
          </w:p>
        </w:tc>
        <w:tc>
          <w:tcPr>
            <w:tcW w:w="1559" w:type="dxa"/>
          </w:tcPr>
          <w:p w14:paraId="77072AE6" w14:textId="77777777" w:rsidR="002E7DC7" w:rsidRPr="009C1965" w:rsidRDefault="009D06E8" w:rsidP="00335BEC">
            <w:pPr>
              <w:spacing w:line="276" w:lineRule="auto"/>
            </w:pPr>
            <w:r w:rsidRPr="009C1965">
              <w:rPr>
                <w:rFonts w:cs="David"/>
                <w:b/>
                <w:bCs w:val="0"/>
                <w:sz w:val="24"/>
                <w:szCs w:val="24"/>
                <w:rtl/>
              </w:rPr>
              <w:t xml:space="preserve">סעיף 4 </w:t>
            </w:r>
            <w:r w:rsidR="002E7DC7" w:rsidRPr="009C1965">
              <w:rPr>
                <w:rFonts w:cs="David" w:hint="cs"/>
                <w:b/>
                <w:bCs w:val="0"/>
                <w:sz w:val="24"/>
                <w:szCs w:val="24"/>
                <w:rtl/>
              </w:rPr>
              <w:t>למסמכי המכרז</w:t>
            </w:r>
          </w:p>
          <w:p w14:paraId="6905AC0B" w14:textId="77777777" w:rsidR="009D06E8" w:rsidRPr="009C1965" w:rsidRDefault="002E7DC7" w:rsidP="00335BEC">
            <w:pPr>
              <w:spacing w:line="276" w:lineRule="auto"/>
              <w:rPr>
                <w:rFonts w:cs="David"/>
                <w:b/>
                <w:bCs w:val="0"/>
                <w:sz w:val="24"/>
                <w:szCs w:val="24"/>
                <w:rtl/>
              </w:rPr>
            </w:pPr>
            <w:r w:rsidRPr="009C1965">
              <w:rPr>
                <w:rFonts w:cs="David"/>
                <w:b/>
                <w:bCs w:val="0"/>
                <w:sz w:val="24"/>
                <w:szCs w:val="24"/>
                <w:rtl/>
              </w:rPr>
              <w:t xml:space="preserve"> </w:t>
            </w:r>
            <w:r w:rsidR="009D06E8" w:rsidRPr="009C1965">
              <w:rPr>
                <w:rFonts w:cs="David"/>
                <w:b/>
                <w:bCs w:val="0"/>
                <w:sz w:val="24"/>
                <w:szCs w:val="24"/>
                <w:rtl/>
              </w:rPr>
              <w:t>המועד האחרון להגשת ההצעות</w:t>
            </w:r>
          </w:p>
        </w:tc>
        <w:tc>
          <w:tcPr>
            <w:tcW w:w="3391" w:type="dxa"/>
          </w:tcPr>
          <w:p w14:paraId="19A610D1" w14:textId="77777777" w:rsidR="009D06E8" w:rsidRPr="009C1965" w:rsidRDefault="009D06E8" w:rsidP="00335BEC">
            <w:pPr>
              <w:spacing w:line="276" w:lineRule="auto"/>
              <w:jc w:val="both"/>
              <w:rPr>
                <w:rFonts w:cs="David"/>
                <w:b/>
                <w:bCs w:val="0"/>
                <w:sz w:val="24"/>
                <w:szCs w:val="24"/>
                <w:rtl/>
              </w:rPr>
            </w:pPr>
            <w:r w:rsidRPr="009C1965">
              <w:rPr>
                <w:rFonts w:cs="David"/>
                <w:b/>
                <w:bCs w:val="0"/>
                <w:sz w:val="24"/>
                <w:szCs w:val="24"/>
                <w:rtl/>
              </w:rPr>
              <w:t xml:space="preserve">היות והמענה למכרז דורש גם הכנת תכנית מתודולוגית וגם הצגה של פרויקטים </w:t>
            </w:r>
            <w:r w:rsidRPr="009C1965">
              <w:rPr>
                <w:rFonts w:cs="David" w:hint="cs"/>
                <w:b/>
                <w:bCs w:val="0"/>
                <w:sz w:val="24"/>
                <w:szCs w:val="24"/>
                <w:rtl/>
              </w:rPr>
              <w:t xml:space="preserve"> מרובים נבקש כי</w:t>
            </w:r>
            <w:r w:rsidRPr="009C1965">
              <w:rPr>
                <w:rFonts w:cs="David"/>
                <w:b/>
                <w:bCs w:val="0"/>
                <w:sz w:val="24"/>
                <w:szCs w:val="24"/>
                <w:rtl/>
              </w:rPr>
              <w:t xml:space="preserve"> תשקלו לדחות את התאריך האחרון להגשת ההצעות כך שיחלפו לפחות שבועיים ממועד המענה לשאלות הספקים ועד להגשת המכרז.</w:t>
            </w:r>
          </w:p>
        </w:tc>
        <w:tc>
          <w:tcPr>
            <w:tcW w:w="3380" w:type="dxa"/>
          </w:tcPr>
          <w:p w14:paraId="12DFEE35" w14:textId="77777777" w:rsidR="009D06E8" w:rsidRPr="009C1965" w:rsidRDefault="002A3014" w:rsidP="00335BEC">
            <w:pPr>
              <w:spacing w:line="276" w:lineRule="auto"/>
              <w:jc w:val="both"/>
              <w:rPr>
                <w:rFonts w:cs="David"/>
                <w:b/>
                <w:bCs w:val="0"/>
                <w:sz w:val="24"/>
                <w:szCs w:val="24"/>
                <w:rtl/>
              </w:rPr>
            </w:pPr>
            <w:r w:rsidRPr="009C1965">
              <w:rPr>
                <w:rFonts w:cs="David" w:hint="cs"/>
                <w:b/>
                <w:bCs w:val="0"/>
                <w:sz w:val="24"/>
                <w:szCs w:val="24"/>
                <w:rtl/>
              </w:rPr>
              <w:t xml:space="preserve">הבקשה מתקבלת. מועד חדש להגשת הצעות יפורסם במערכת נעמ"ה של מינהל הרכש הממשלתי ובהודעה לעיתונות. </w:t>
            </w:r>
          </w:p>
        </w:tc>
      </w:tr>
      <w:tr w:rsidR="00E629F9" w:rsidRPr="009C1965" w14:paraId="52CB015B" w14:textId="77777777" w:rsidTr="002F369E">
        <w:tc>
          <w:tcPr>
            <w:tcW w:w="886" w:type="dxa"/>
          </w:tcPr>
          <w:p w14:paraId="38040F8E"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0ED591BB"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א'- מפרט השירותים</w:t>
            </w:r>
          </w:p>
          <w:p w14:paraId="32446FED"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סעיף 6.4</w:t>
            </w:r>
          </w:p>
        </w:tc>
        <w:tc>
          <w:tcPr>
            <w:tcW w:w="3391" w:type="dxa"/>
            <w:vAlign w:val="center"/>
          </w:tcPr>
          <w:p w14:paraId="0686AB65" w14:textId="77777777" w:rsidR="00E629F9" w:rsidRPr="009C1965" w:rsidRDefault="00E629F9" w:rsidP="00396E73">
            <w:pPr>
              <w:spacing w:line="276" w:lineRule="auto"/>
              <w:jc w:val="both"/>
              <w:rPr>
                <w:rFonts w:cs="David"/>
                <w:b/>
                <w:bCs w:val="0"/>
                <w:sz w:val="24"/>
                <w:szCs w:val="24"/>
                <w:rtl/>
              </w:rPr>
            </w:pPr>
            <w:r w:rsidRPr="009C1965">
              <w:rPr>
                <w:rFonts w:cs="David"/>
                <w:b/>
                <w:bCs w:val="0"/>
                <w:sz w:val="24"/>
                <w:szCs w:val="24"/>
                <w:rtl/>
              </w:rPr>
              <w:t>המונח "שביעות רצון" הינו קריטריון סובייקטיבי.</w:t>
            </w:r>
          </w:p>
          <w:p w14:paraId="776A026D" w14:textId="77777777" w:rsidR="00E629F9" w:rsidRPr="009C1965" w:rsidRDefault="00E629F9" w:rsidP="00396E73">
            <w:pPr>
              <w:spacing w:line="276" w:lineRule="auto"/>
              <w:jc w:val="both"/>
              <w:rPr>
                <w:rFonts w:cs="David"/>
                <w:b/>
                <w:bCs w:val="0"/>
                <w:sz w:val="24"/>
                <w:szCs w:val="24"/>
                <w:rtl/>
              </w:rPr>
            </w:pPr>
            <w:r w:rsidRPr="009C1965">
              <w:rPr>
                <w:rFonts w:cs="David"/>
                <w:b/>
                <w:bCs w:val="0"/>
                <w:sz w:val="24"/>
                <w:szCs w:val="24"/>
                <w:rtl/>
              </w:rPr>
              <w:t>על מנת להבטיח עמידה בקריטריון זה נבקש, כי המונח "שביעות רצון " משמעותו: ביצוע התחייבויות הספק בהתאם לתנאי החוזה ונספחיו.</w:t>
            </w:r>
          </w:p>
        </w:tc>
        <w:tc>
          <w:tcPr>
            <w:tcW w:w="3380" w:type="dxa"/>
          </w:tcPr>
          <w:p w14:paraId="38EC0D67" w14:textId="77777777" w:rsidR="00E629F9" w:rsidRPr="009C1965" w:rsidRDefault="00396E73" w:rsidP="00D86D77">
            <w:pPr>
              <w:spacing w:line="276" w:lineRule="auto"/>
              <w:jc w:val="both"/>
              <w:rPr>
                <w:rFonts w:cs="David"/>
                <w:b/>
                <w:bCs w:val="0"/>
                <w:sz w:val="24"/>
                <w:szCs w:val="24"/>
                <w:rtl/>
              </w:rPr>
            </w:pPr>
            <w:r w:rsidRPr="009C1965">
              <w:rPr>
                <w:rFonts w:cs="David" w:hint="cs"/>
                <w:b/>
                <w:bCs w:val="0"/>
                <w:sz w:val="24"/>
                <w:szCs w:val="24"/>
                <w:rtl/>
              </w:rPr>
              <w:t xml:space="preserve">הבקשה נדחית. </w:t>
            </w:r>
          </w:p>
        </w:tc>
      </w:tr>
      <w:tr w:rsidR="00E629F9" w:rsidRPr="009C1965" w14:paraId="788D9FD1" w14:textId="77777777" w:rsidTr="002F369E">
        <w:tc>
          <w:tcPr>
            <w:tcW w:w="886" w:type="dxa"/>
          </w:tcPr>
          <w:p w14:paraId="50FFF133"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05D51603"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 חוזה</w:t>
            </w:r>
            <w:r w:rsidR="00807163" w:rsidRPr="009C1965">
              <w:rPr>
                <w:rFonts w:cs="David" w:hint="cs"/>
                <w:b/>
                <w:bCs w:val="0"/>
                <w:sz w:val="24"/>
                <w:szCs w:val="24"/>
                <w:rtl/>
              </w:rPr>
              <w:t xml:space="preserve"> התקשרות</w:t>
            </w:r>
            <w:r w:rsidRPr="009C1965">
              <w:rPr>
                <w:rFonts w:cs="David"/>
                <w:b/>
                <w:bCs w:val="0"/>
                <w:sz w:val="24"/>
                <w:szCs w:val="24"/>
                <w:rtl/>
              </w:rPr>
              <w:t xml:space="preserve"> </w:t>
            </w:r>
          </w:p>
          <w:p w14:paraId="5ABA1474"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סעיף 5.3</w:t>
            </w:r>
          </w:p>
        </w:tc>
        <w:tc>
          <w:tcPr>
            <w:tcW w:w="3391" w:type="dxa"/>
            <w:vAlign w:val="center"/>
          </w:tcPr>
          <w:p w14:paraId="2FAF9C27"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לשנות את מניין הימים מ-30 ל-60  ,כן נבקש להבהיר כי במקרה של סיום מכל סיבה שהיא הרשות תשלם לספק את התמורה היחסית בגין השירותים שבוצעו בפועל.</w:t>
            </w:r>
          </w:p>
        </w:tc>
        <w:tc>
          <w:tcPr>
            <w:tcW w:w="3380" w:type="dxa"/>
          </w:tcPr>
          <w:p w14:paraId="7F06613A" w14:textId="77777777" w:rsidR="007B3BAD" w:rsidRPr="009C1965" w:rsidRDefault="007B3BAD" w:rsidP="007B3BAD">
            <w:pPr>
              <w:pStyle w:val="a8"/>
              <w:numPr>
                <w:ilvl w:val="0"/>
                <w:numId w:val="31"/>
              </w:numPr>
              <w:spacing w:line="276" w:lineRule="auto"/>
              <w:jc w:val="both"/>
              <w:rPr>
                <w:rFonts w:cs="David"/>
                <w:b/>
                <w:bCs w:val="0"/>
                <w:sz w:val="24"/>
                <w:szCs w:val="24"/>
              </w:rPr>
            </w:pPr>
            <w:r w:rsidRPr="009C1965">
              <w:rPr>
                <w:rFonts w:cs="David" w:hint="cs"/>
                <w:b/>
                <w:bCs w:val="0"/>
                <w:sz w:val="24"/>
                <w:szCs w:val="24"/>
                <w:rtl/>
              </w:rPr>
              <w:t>הבקשה מקובלת, הסעיף תוקן בהתאם.</w:t>
            </w:r>
          </w:p>
          <w:p w14:paraId="32CCDED7" w14:textId="77777777" w:rsidR="00E629F9" w:rsidRPr="009C1965" w:rsidRDefault="007B3BAD" w:rsidP="007B3BAD">
            <w:pPr>
              <w:pStyle w:val="a8"/>
              <w:numPr>
                <w:ilvl w:val="0"/>
                <w:numId w:val="31"/>
              </w:numPr>
              <w:spacing w:line="276" w:lineRule="auto"/>
              <w:jc w:val="both"/>
              <w:rPr>
                <w:rFonts w:cs="David"/>
                <w:b/>
                <w:bCs w:val="0"/>
                <w:sz w:val="24"/>
                <w:szCs w:val="24"/>
                <w:rtl/>
              </w:rPr>
            </w:pPr>
            <w:r w:rsidRPr="009C1965">
              <w:rPr>
                <w:rFonts w:cs="David" w:hint="cs"/>
                <w:b/>
                <w:bCs w:val="0"/>
                <w:sz w:val="24"/>
                <w:szCs w:val="24"/>
                <w:rtl/>
              </w:rPr>
              <w:t>תוסב תשומת הלב לאמור בסעיף 23.2 להסכם</w:t>
            </w:r>
          </w:p>
        </w:tc>
      </w:tr>
      <w:tr w:rsidR="00E629F9" w:rsidRPr="009C1965" w14:paraId="330B3D59" w14:textId="77777777" w:rsidTr="002F369E">
        <w:tc>
          <w:tcPr>
            <w:tcW w:w="886" w:type="dxa"/>
          </w:tcPr>
          <w:p w14:paraId="6C38FA3A"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60E47316"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 xml:space="preserve">נספח ב'- חוזה </w:t>
            </w:r>
            <w:r w:rsidR="00807163" w:rsidRPr="009C1965">
              <w:rPr>
                <w:rFonts w:cs="David" w:hint="cs"/>
                <w:b/>
                <w:bCs w:val="0"/>
                <w:sz w:val="24"/>
                <w:szCs w:val="24"/>
                <w:rtl/>
              </w:rPr>
              <w:t>התקשרות</w:t>
            </w:r>
          </w:p>
          <w:p w14:paraId="3720021D"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סעיף 8.1</w:t>
            </w:r>
          </w:p>
        </w:tc>
        <w:tc>
          <w:tcPr>
            <w:tcW w:w="3391" w:type="dxa"/>
            <w:vAlign w:val="center"/>
          </w:tcPr>
          <w:p w14:paraId="61FDD452"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כי הנחיה כאמור תהא בכתב .</w:t>
            </w:r>
          </w:p>
        </w:tc>
        <w:tc>
          <w:tcPr>
            <w:tcW w:w="3380" w:type="dxa"/>
          </w:tcPr>
          <w:p w14:paraId="61C73A0F" w14:textId="77777777" w:rsidR="00E629F9" w:rsidRPr="009C1965" w:rsidRDefault="007B3BAD" w:rsidP="00335BEC">
            <w:pPr>
              <w:spacing w:line="276" w:lineRule="auto"/>
              <w:jc w:val="both"/>
              <w:rPr>
                <w:rFonts w:cs="David"/>
                <w:b/>
                <w:bCs w:val="0"/>
                <w:sz w:val="24"/>
                <w:szCs w:val="24"/>
                <w:rtl/>
              </w:rPr>
            </w:pPr>
            <w:r w:rsidRPr="009C1965">
              <w:rPr>
                <w:rFonts w:cs="David" w:hint="cs"/>
                <w:b/>
                <w:bCs w:val="0"/>
                <w:sz w:val="24"/>
                <w:szCs w:val="24"/>
                <w:rtl/>
              </w:rPr>
              <w:t xml:space="preserve">הבקשה נדחית- הסעיף מתייחס להנחיות באופן כללי. יחד עם זאת, ראו סעיפים 5 ו -6 למפרט השירותים (נספח א').  </w:t>
            </w:r>
          </w:p>
        </w:tc>
      </w:tr>
      <w:tr w:rsidR="00E629F9" w:rsidRPr="009C1965" w14:paraId="0F1147B3" w14:textId="77777777" w:rsidTr="002F369E">
        <w:tc>
          <w:tcPr>
            <w:tcW w:w="886" w:type="dxa"/>
          </w:tcPr>
          <w:p w14:paraId="513D4863"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370EDBA0"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807163" w:rsidRPr="009C1965">
              <w:rPr>
                <w:rFonts w:cs="David" w:hint="cs"/>
                <w:b/>
                <w:bCs w:val="0"/>
                <w:sz w:val="24"/>
                <w:szCs w:val="24"/>
                <w:rtl/>
              </w:rPr>
              <w:t xml:space="preserve"> התקשרות</w:t>
            </w:r>
          </w:p>
          <w:p w14:paraId="500C64E9"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סעיף 14.1</w:t>
            </w:r>
          </w:p>
        </w:tc>
        <w:tc>
          <w:tcPr>
            <w:tcW w:w="3391" w:type="dxa"/>
            <w:vAlign w:val="center"/>
          </w:tcPr>
          <w:p w14:paraId="06882C0B"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להבהיר כי אחריות הספק תהא ע"פ דין לנזקים ישירים בלבד עם תקרת אחריות בגובה התמורה ששולמה במהלך 12 החודשים שקדמו לא</w:t>
            </w:r>
            <w:r w:rsidR="008B5268" w:rsidRPr="009C1965">
              <w:rPr>
                <w:rFonts w:cs="David" w:hint="cs"/>
                <w:b/>
                <w:bCs w:val="0"/>
                <w:sz w:val="24"/>
                <w:szCs w:val="24"/>
                <w:rtl/>
              </w:rPr>
              <w:t>י</w:t>
            </w:r>
            <w:r w:rsidRPr="009C1965">
              <w:rPr>
                <w:rFonts w:cs="David"/>
                <w:b/>
                <w:bCs w:val="0"/>
                <w:sz w:val="24"/>
                <w:szCs w:val="24"/>
                <w:rtl/>
              </w:rPr>
              <w:t>רוע הנזק.</w:t>
            </w:r>
          </w:p>
        </w:tc>
        <w:tc>
          <w:tcPr>
            <w:tcW w:w="3380" w:type="dxa"/>
          </w:tcPr>
          <w:p w14:paraId="310E5CF7" w14:textId="77777777" w:rsidR="00E629F9" w:rsidRPr="009C1965" w:rsidRDefault="007B3BAD" w:rsidP="00335BEC">
            <w:pPr>
              <w:spacing w:line="276" w:lineRule="auto"/>
              <w:jc w:val="both"/>
              <w:rPr>
                <w:rFonts w:cs="David"/>
                <w:b/>
                <w:bCs w:val="0"/>
                <w:sz w:val="24"/>
                <w:szCs w:val="24"/>
                <w:rtl/>
              </w:rPr>
            </w:pPr>
            <w:r w:rsidRPr="009C1965">
              <w:rPr>
                <w:rFonts w:cs="David" w:hint="cs"/>
                <w:b/>
                <w:bCs w:val="0"/>
                <w:sz w:val="24"/>
                <w:szCs w:val="24"/>
                <w:rtl/>
              </w:rPr>
              <w:t>הבקשה נדחית.</w:t>
            </w:r>
          </w:p>
        </w:tc>
      </w:tr>
      <w:tr w:rsidR="00E629F9" w:rsidRPr="009C1965" w14:paraId="3C1D13A4" w14:textId="77777777" w:rsidTr="002F369E">
        <w:tc>
          <w:tcPr>
            <w:tcW w:w="886" w:type="dxa"/>
          </w:tcPr>
          <w:p w14:paraId="24F85AF2"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66C5C33D"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8B5268" w:rsidRPr="009C1965">
              <w:rPr>
                <w:rFonts w:cs="David" w:hint="cs"/>
                <w:b/>
                <w:bCs w:val="0"/>
                <w:sz w:val="24"/>
                <w:szCs w:val="24"/>
                <w:rtl/>
              </w:rPr>
              <w:t xml:space="preserve"> התקשרות</w:t>
            </w:r>
          </w:p>
          <w:p w14:paraId="4BDFE662"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סעיף 14.2</w:t>
            </w:r>
          </w:p>
        </w:tc>
        <w:tc>
          <w:tcPr>
            <w:tcW w:w="3391" w:type="dxa"/>
            <w:vAlign w:val="center"/>
          </w:tcPr>
          <w:p w14:paraId="679614AB"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 xml:space="preserve">נבקש להכפיף השיפוי לתנאים המקובלים, לרבות הודעה מיידית, העברת התביעה לניהול הספק ולאחר פסק דין חלוט.  </w:t>
            </w:r>
          </w:p>
        </w:tc>
        <w:tc>
          <w:tcPr>
            <w:tcW w:w="3380" w:type="dxa"/>
          </w:tcPr>
          <w:p w14:paraId="03A3C083" w14:textId="77777777" w:rsidR="00E629F9" w:rsidRPr="009C1965" w:rsidRDefault="007B3BAD" w:rsidP="00335BEC">
            <w:pPr>
              <w:spacing w:line="276" w:lineRule="auto"/>
              <w:jc w:val="both"/>
              <w:rPr>
                <w:rFonts w:cs="David"/>
                <w:b/>
                <w:bCs w:val="0"/>
                <w:sz w:val="24"/>
                <w:szCs w:val="24"/>
                <w:rtl/>
              </w:rPr>
            </w:pPr>
            <w:r w:rsidRPr="009C1965">
              <w:rPr>
                <w:rFonts w:cs="David" w:hint="cs"/>
                <w:b/>
                <w:bCs w:val="0"/>
                <w:sz w:val="24"/>
                <w:szCs w:val="24"/>
                <w:rtl/>
              </w:rPr>
              <w:t>הבקשה נדחית.</w:t>
            </w:r>
          </w:p>
        </w:tc>
      </w:tr>
      <w:tr w:rsidR="00E629F9" w:rsidRPr="009C1965" w14:paraId="591F4DF5" w14:textId="77777777" w:rsidTr="002F369E">
        <w:tc>
          <w:tcPr>
            <w:tcW w:w="886" w:type="dxa"/>
          </w:tcPr>
          <w:p w14:paraId="4287614E"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5EACC84C"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CA7B55" w:rsidRPr="009C1965">
              <w:rPr>
                <w:rFonts w:cs="David" w:hint="cs"/>
                <w:b/>
                <w:bCs w:val="0"/>
                <w:sz w:val="24"/>
                <w:szCs w:val="24"/>
                <w:rtl/>
              </w:rPr>
              <w:t xml:space="preserve"> התקשרות</w:t>
            </w:r>
          </w:p>
          <w:p w14:paraId="258CF915"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סעיף 16.5</w:t>
            </w:r>
          </w:p>
        </w:tc>
        <w:tc>
          <w:tcPr>
            <w:tcW w:w="3391" w:type="dxa"/>
            <w:vAlign w:val="center"/>
          </w:tcPr>
          <w:p w14:paraId="2C3C5C91" w14:textId="77777777" w:rsidR="007B3BAD" w:rsidRPr="009C1965" w:rsidRDefault="00E629F9" w:rsidP="007B3BAD">
            <w:pPr>
              <w:pStyle w:val="a8"/>
              <w:numPr>
                <w:ilvl w:val="0"/>
                <w:numId w:val="32"/>
              </w:numPr>
              <w:spacing w:line="276" w:lineRule="auto"/>
              <w:jc w:val="both"/>
              <w:rPr>
                <w:rFonts w:cs="David"/>
                <w:b/>
                <w:bCs w:val="0"/>
                <w:sz w:val="24"/>
                <w:szCs w:val="24"/>
              </w:rPr>
            </w:pPr>
            <w:r w:rsidRPr="009C1965">
              <w:rPr>
                <w:rFonts w:cs="David"/>
                <w:b/>
                <w:bCs w:val="0"/>
                <w:sz w:val="24"/>
                <w:szCs w:val="24"/>
                <w:rtl/>
              </w:rPr>
              <w:t xml:space="preserve">נבקש כי </w:t>
            </w:r>
            <w:r w:rsidR="007B3BAD" w:rsidRPr="009C1965">
              <w:rPr>
                <w:rFonts w:cs="David"/>
                <w:b/>
                <w:bCs w:val="0"/>
                <w:sz w:val="24"/>
                <w:szCs w:val="24"/>
                <w:rtl/>
              </w:rPr>
              <w:t>ההודעה על חילוט הערבות תהא בכתב</w:t>
            </w:r>
            <w:r w:rsidR="007B3BAD" w:rsidRPr="009C1965">
              <w:rPr>
                <w:rFonts w:cs="David" w:hint="cs"/>
                <w:b/>
                <w:bCs w:val="0"/>
                <w:sz w:val="24"/>
                <w:szCs w:val="24"/>
                <w:rtl/>
              </w:rPr>
              <w:t>.</w:t>
            </w:r>
          </w:p>
          <w:p w14:paraId="22B7FA86" w14:textId="77777777" w:rsidR="00E629F9" w:rsidRPr="009C1965" w:rsidRDefault="00E629F9" w:rsidP="007B3BAD">
            <w:pPr>
              <w:pStyle w:val="a8"/>
              <w:numPr>
                <w:ilvl w:val="0"/>
                <w:numId w:val="32"/>
              </w:numPr>
              <w:spacing w:line="276" w:lineRule="auto"/>
              <w:jc w:val="both"/>
              <w:rPr>
                <w:rFonts w:cs="David"/>
                <w:b/>
                <w:bCs w:val="0"/>
                <w:sz w:val="24"/>
                <w:szCs w:val="24"/>
                <w:rtl/>
              </w:rPr>
            </w:pPr>
            <w:r w:rsidRPr="009C1965">
              <w:rPr>
                <w:rFonts w:cs="David"/>
                <w:b/>
                <w:bCs w:val="0"/>
                <w:sz w:val="24"/>
                <w:szCs w:val="24"/>
                <w:rtl/>
              </w:rPr>
              <w:t>נבקש, כי חילוט הערבות יהא לאחר שניתנה לספק האפשרות לתקן את הפרה.</w:t>
            </w:r>
          </w:p>
        </w:tc>
        <w:tc>
          <w:tcPr>
            <w:tcW w:w="3380" w:type="dxa"/>
          </w:tcPr>
          <w:p w14:paraId="0712A3FA" w14:textId="77777777" w:rsidR="007B3BAD" w:rsidRPr="009C1965" w:rsidRDefault="007B3BAD" w:rsidP="007B3BAD">
            <w:pPr>
              <w:pStyle w:val="a8"/>
              <w:numPr>
                <w:ilvl w:val="0"/>
                <w:numId w:val="33"/>
              </w:numPr>
              <w:spacing w:line="276" w:lineRule="auto"/>
              <w:jc w:val="both"/>
              <w:rPr>
                <w:rFonts w:cs="David"/>
                <w:b/>
                <w:bCs w:val="0"/>
                <w:sz w:val="24"/>
                <w:szCs w:val="24"/>
              </w:rPr>
            </w:pPr>
            <w:r w:rsidRPr="009C1965">
              <w:rPr>
                <w:rFonts w:cs="David" w:hint="cs"/>
                <w:b/>
                <w:bCs w:val="0"/>
                <w:sz w:val="24"/>
                <w:szCs w:val="24"/>
                <w:rtl/>
              </w:rPr>
              <w:t>הבקשה מקובלת- הסעיף תוקן בהתאם.</w:t>
            </w:r>
          </w:p>
          <w:p w14:paraId="71295142" w14:textId="77777777" w:rsidR="00E629F9" w:rsidRPr="009C1965" w:rsidRDefault="007B3BAD" w:rsidP="007B3BAD">
            <w:pPr>
              <w:pStyle w:val="a8"/>
              <w:numPr>
                <w:ilvl w:val="0"/>
                <w:numId w:val="33"/>
              </w:numPr>
              <w:spacing w:line="276" w:lineRule="auto"/>
              <w:jc w:val="both"/>
              <w:rPr>
                <w:rFonts w:cs="David"/>
                <w:b/>
                <w:bCs w:val="0"/>
                <w:sz w:val="24"/>
                <w:szCs w:val="24"/>
                <w:rtl/>
              </w:rPr>
            </w:pPr>
            <w:r w:rsidRPr="009C1965">
              <w:rPr>
                <w:rFonts w:cs="David" w:hint="cs"/>
                <w:b/>
                <w:bCs w:val="0"/>
                <w:sz w:val="24"/>
                <w:szCs w:val="24"/>
                <w:rtl/>
              </w:rPr>
              <w:t>הבקשה נדחית. יחד עם זאת, הרשות מחויבת לפעול בהתאם לכללי מינהל תקין ותפעיל את זכותה לפי סעיף זה בתום לב.</w:t>
            </w:r>
          </w:p>
        </w:tc>
      </w:tr>
      <w:tr w:rsidR="00E629F9" w:rsidRPr="009C1965" w14:paraId="7A410F2B" w14:textId="77777777" w:rsidTr="002F369E">
        <w:tc>
          <w:tcPr>
            <w:tcW w:w="886" w:type="dxa"/>
          </w:tcPr>
          <w:p w14:paraId="20FE88F2"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5FD876B1"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CA7B55" w:rsidRPr="009C1965">
              <w:rPr>
                <w:rFonts w:cs="David" w:hint="cs"/>
                <w:b/>
                <w:bCs w:val="0"/>
                <w:sz w:val="24"/>
                <w:szCs w:val="24"/>
                <w:rtl/>
              </w:rPr>
              <w:t xml:space="preserve"> התקשרות</w:t>
            </w:r>
          </w:p>
          <w:p w14:paraId="0E4E48C8"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סעיף 17.1</w:t>
            </w:r>
          </w:p>
        </w:tc>
        <w:tc>
          <w:tcPr>
            <w:tcW w:w="3391" w:type="dxa"/>
            <w:vAlign w:val="center"/>
          </w:tcPr>
          <w:p w14:paraId="6C4AEA62"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למחוק את המילה "כנ"ל" ולכתוב במקומה את המילים "ביטוחים נאותים בהתאם להיקף ואופי ההתקשרות עמם".</w:t>
            </w:r>
          </w:p>
        </w:tc>
        <w:tc>
          <w:tcPr>
            <w:tcW w:w="3380" w:type="dxa"/>
          </w:tcPr>
          <w:p w14:paraId="110EA79E" w14:textId="77777777" w:rsidR="00E629F9" w:rsidRPr="009C1965" w:rsidRDefault="006C4E33" w:rsidP="00335BEC">
            <w:pPr>
              <w:spacing w:line="276" w:lineRule="auto"/>
              <w:jc w:val="both"/>
              <w:rPr>
                <w:rFonts w:cs="David"/>
                <w:b/>
                <w:bCs w:val="0"/>
                <w:sz w:val="24"/>
                <w:szCs w:val="24"/>
                <w:rtl/>
              </w:rPr>
            </w:pPr>
            <w:r w:rsidRPr="009C1965">
              <w:rPr>
                <w:rFonts w:cs="David" w:hint="cs"/>
                <w:b/>
                <w:bCs w:val="0"/>
                <w:sz w:val="24"/>
                <w:szCs w:val="24"/>
                <w:rtl/>
              </w:rPr>
              <w:t xml:space="preserve">המילה "כנ"ל" נמחקה במסגרת שינוי סעיפים 17.1 </w:t>
            </w:r>
            <w:r w:rsidRPr="009C1965">
              <w:rPr>
                <w:rFonts w:cs="David"/>
                <w:b/>
                <w:bCs w:val="0"/>
                <w:sz w:val="24"/>
                <w:szCs w:val="24"/>
                <w:rtl/>
              </w:rPr>
              <w:t>–</w:t>
            </w:r>
            <w:r w:rsidRPr="009C1965">
              <w:rPr>
                <w:rFonts w:cs="David" w:hint="cs"/>
                <w:b/>
                <w:bCs w:val="0"/>
                <w:sz w:val="24"/>
                <w:szCs w:val="24"/>
                <w:rtl/>
              </w:rPr>
              <w:t xml:space="preserve"> 17.3. </w:t>
            </w:r>
          </w:p>
        </w:tc>
      </w:tr>
      <w:tr w:rsidR="00E629F9" w:rsidRPr="009C1965" w14:paraId="5605E6A7" w14:textId="77777777" w:rsidTr="002F369E">
        <w:tc>
          <w:tcPr>
            <w:tcW w:w="886" w:type="dxa"/>
          </w:tcPr>
          <w:p w14:paraId="2CEFDC5C"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08E57317"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CA7B55" w:rsidRPr="009C1965">
              <w:rPr>
                <w:rFonts w:cs="David" w:hint="cs"/>
                <w:b/>
                <w:bCs w:val="0"/>
                <w:sz w:val="24"/>
                <w:szCs w:val="24"/>
                <w:rtl/>
              </w:rPr>
              <w:t xml:space="preserve"> התקשרות</w:t>
            </w:r>
          </w:p>
          <w:p w14:paraId="657CFFA3"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18.2</w:t>
            </w:r>
          </w:p>
        </w:tc>
        <w:tc>
          <w:tcPr>
            <w:tcW w:w="3391" w:type="dxa"/>
            <w:vAlign w:val="center"/>
          </w:tcPr>
          <w:p w14:paraId="0767F898"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להוסיף את החרגות המקובלות לחובת הסודיות, כגון: מידע בנחלת הכלל;</w:t>
            </w:r>
            <w:r w:rsidR="00CA7B55" w:rsidRPr="009C1965">
              <w:rPr>
                <w:rFonts w:cs="David" w:hint="cs"/>
                <w:b/>
                <w:bCs w:val="0"/>
                <w:sz w:val="24"/>
                <w:szCs w:val="24"/>
                <w:rtl/>
              </w:rPr>
              <w:t xml:space="preserve"> </w:t>
            </w:r>
            <w:r w:rsidRPr="009C1965">
              <w:rPr>
                <w:rFonts w:cs="David"/>
                <w:b/>
                <w:bCs w:val="0"/>
                <w:sz w:val="24"/>
                <w:szCs w:val="24"/>
                <w:rtl/>
              </w:rPr>
              <w:t>ידע קודם; מידע הפותח באופן עצמאי ע"י הספק שלא תוך שימוש במישרין ו/או בעקיפין, במידע של הרשות, או כל חלק ממנו;</w:t>
            </w:r>
            <w:r w:rsidR="00CA7B55" w:rsidRPr="009C1965">
              <w:rPr>
                <w:rFonts w:cs="David" w:hint="cs"/>
                <w:b/>
                <w:bCs w:val="0"/>
                <w:sz w:val="24"/>
                <w:szCs w:val="24"/>
                <w:rtl/>
              </w:rPr>
              <w:t xml:space="preserve"> </w:t>
            </w:r>
            <w:r w:rsidRPr="009C1965">
              <w:rPr>
                <w:rFonts w:cs="David"/>
                <w:b/>
                <w:bCs w:val="0"/>
                <w:sz w:val="24"/>
                <w:szCs w:val="24"/>
                <w:rtl/>
              </w:rPr>
              <w:t xml:space="preserve">מידע אשר גולה או שנדרש גילויו על ידה צו שיפוטי או רשות מוסמכת; מידע אשר </w:t>
            </w:r>
            <w:r w:rsidRPr="009C1965">
              <w:rPr>
                <w:rFonts w:cs="David"/>
                <w:b/>
                <w:bCs w:val="0"/>
                <w:sz w:val="24"/>
                <w:szCs w:val="24"/>
                <w:rtl/>
              </w:rPr>
              <w:lastRenderedPageBreak/>
              <w:t>הגיע לידי הספק מגורם שלישי שלא עקב הפרת הסכם זה ע"י הספק ואינו כפוף להתחייבות לשמירת סודיות כלפי אותו גורם שלישי.</w:t>
            </w:r>
          </w:p>
        </w:tc>
        <w:tc>
          <w:tcPr>
            <w:tcW w:w="3380" w:type="dxa"/>
          </w:tcPr>
          <w:p w14:paraId="3AB893AB" w14:textId="77777777" w:rsidR="00E629F9" w:rsidRPr="009C1965" w:rsidRDefault="00184853" w:rsidP="00335BEC">
            <w:pPr>
              <w:spacing w:line="276" w:lineRule="auto"/>
              <w:jc w:val="both"/>
              <w:rPr>
                <w:rFonts w:cs="David"/>
                <w:b/>
                <w:bCs w:val="0"/>
                <w:sz w:val="24"/>
                <w:szCs w:val="24"/>
                <w:rtl/>
              </w:rPr>
            </w:pPr>
            <w:r w:rsidRPr="009C1965">
              <w:rPr>
                <w:rFonts w:cs="David" w:hint="cs"/>
                <w:b/>
                <w:bCs w:val="0"/>
                <w:sz w:val="24"/>
                <w:szCs w:val="24"/>
                <w:rtl/>
              </w:rPr>
              <w:lastRenderedPageBreak/>
              <w:t>הבקשה מקובלת, הסעיף תוקן בהתאם.</w:t>
            </w:r>
          </w:p>
        </w:tc>
      </w:tr>
      <w:tr w:rsidR="00E629F9" w:rsidRPr="009C1965" w14:paraId="4B24EC02" w14:textId="77777777" w:rsidTr="002F369E">
        <w:tc>
          <w:tcPr>
            <w:tcW w:w="886" w:type="dxa"/>
          </w:tcPr>
          <w:p w14:paraId="3B6E8536"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19F93BB7"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883602" w:rsidRPr="009C1965">
              <w:rPr>
                <w:rFonts w:cs="David" w:hint="cs"/>
                <w:b/>
                <w:bCs w:val="0"/>
                <w:sz w:val="24"/>
                <w:szCs w:val="24"/>
                <w:rtl/>
              </w:rPr>
              <w:t xml:space="preserve"> התקשרות</w:t>
            </w:r>
          </w:p>
          <w:p w14:paraId="09749FD2"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סעיף 20</w:t>
            </w:r>
          </w:p>
        </w:tc>
        <w:tc>
          <w:tcPr>
            <w:tcW w:w="3391" w:type="dxa"/>
            <w:vAlign w:val="center"/>
          </w:tcPr>
          <w:p w14:paraId="5A23E193"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כי הפיצויים יחולו רק בגין עיכוב מעל שבוע בנסיבות בשליטת הספק בלבד ויהיו מוגבלים לעד 10% מערך מהתמורה ששולמה לספק בהתאם להסכם.</w:t>
            </w:r>
          </w:p>
        </w:tc>
        <w:tc>
          <w:tcPr>
            <w:tcW w:w="3380" w:type="dxa"/>
          </w:tcPr>
          <w:p w14:paraId="2D91BDA3" w14:textId="77777777" w:rsidR="00E629F9" w:rsidRPr="009C1965" w:rsidRDefault="00184853" w:rsidP="00335BEC">
            <w:pPr>
              <w:spacing w:line="276" w:lineRule="auto"/>
              <w:jc w:val="both"/>
              <w:rPr>
                <w:rFonts w:cs="David"/>
                <w:b/>
                <w:bCs w:val="0"/>
                <w:sz w:val="24"/>
                <w:szCs w:val="24"/>
                <w:rtl/>
              </w:rPr>
            </w:pPr>
            <w:r w:rsidRPr="009C1965">
              <w:rPr>
                <w:rFonts w:cs="David" w:hint="cs"/>
                <w:b/>
                <w:bCs w:val="0"/>
                <w:sz w:val="24"/>
                <w:szCs w:val="24"/>
                <w:rtl/>
              </w:rPr>
              <w:t>הבקשה נדחית. יחד עם זאת, הרשות תפעל במימוש זכותה לפי סעיף 20 בהתאם לכללי מינהל תקין ובתום לב.</w:t>
            </w:r>
          </w:p>
        </w:tc>
      </w:tr>
      <w:tr w:rsidR="00E629F9" w:rsidRPr="009C1965" w14:paraId="6E623124" w14:textId="77777777" w:rsidTr="002F369E">
        <w:tc>
          <w:tcPr>
            <w:tcW w:w="886" w:type="dxa"/>
          </w:tcPr>
          <w:p w14:paraId="627EE1BD"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38A707C5"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546753" w:rsidRPr="009C1965">
              <w:rPr>
                <w:rFonts w:cs="David" w:hint="cs"/>
                <w:b/>
                <w:bCs w:val="0"/>
                <w:sz w:val="24"/>
                <w:szCs w:val="24"/>
                <w:rtl/>
              </w:rPr>
              <w:t xml:space="preserve"> התקשרות</w:t>
            </w:r>
          </w:p>
          <w:p w14:paraId="7AE1F0EC"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21.1</w:t>
            </w:r>
          </w:p>
        </w:tc>
        <w:tc>
          <w:tcPr>
            <w:tcW w:w="3391" w:type="dxa"/>
            <w:vAlign w:val="center"/>
          </w:tcPr>
          <w:p w14:paraId="48E47E34"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למחוק את המילים " על פי חוזה אחר".</w:t>
            </w:r>
          </w:p>
        </w:tc>
        <w:tc>
          <w:tcPr>
            <w:tcW w:w="3380" w:type="dxa"/>
          </w:tcPr>
          <w:p w14:paraId="00CA5D19" w14:textId="77777777" w:rsidR="00E629F9" w:rsidRPr="009C1965" w:rsidRDefault="00184853" w:rsidP="00335BEC">
            <w:pPr>
              <w:spacing w:line="276" w:lineRule="auto"/>
              <w:jc w:val="both"/>
              <w:rPr>
                <w:rFonts w:cs="David"/>
                <w:b/>
                <w:bCs w:val="0"/>
                <w:sz w:val="24"/>
                <w:szCs w:val="24"/>
                <w:rtl/>
              </w:rPr>
            </w:pPr>
            <w:r w:rsidRPr="009C1965">
              <w:rPr>
                <w:rFonts w:cs="David" w:hint="cs"/>
                <w:b/>
                <w:bCs w:val="0"/>
                <w:sz w:val="24"/>
                <w:szCs w:val="24"/>
                <w:rtl/>
              </w:rPr>
              <w:t>הבקשה נדחית.</w:t>
            </w:r>
          </w:p>
        </w:tc>
      </w:tr>
      <w:tr w:rsidR="00E629F9" w:rsidRPr="009C1965" w14:paraId="583819EF" w14:textId="77777777" w:rsidTr="002F369E">
        <w:tc>
          <w:tcPr>
            <w:tcW w:w="886" w:type="dxa"/>
          </w:tcPr>
          <w:p w14:paraId="48042099"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61636FF6"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546753" w:rsidRPr="009C1965">
              <w:rPr>
                <w:rFonts w:cs="David" w:hint="cs"/>
                <w:b/>
                <w:bCs w:val="0"/>
                <w:sz w:val="24"/>
                <w:szCs w:val="24"/>
                <w:rtl/>
              </w:rPr>
              <w:t xml:space="preserve"> התקשרות</w:t>
            </w:r>
          </w:p>
          <w:p w14:paraId="3ECB1D2A"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23.1</w:t>
            </w:r>
          </w:p>
        </w:tc>
        <w:tc>
          <w:tcPr>
            <w:tcW w:w="3391" w:type="dxa"/>
            <w:vAlign w:val="center"/>
          </w:tcPr>
          <w:p w14:paraId="112AA436"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כי ביטול כאמור יהיה בהודעה מראש ובכפוף לכך שניתנה לספק אפשרות לתקן את ההפרה.</w:t>
            </w:r>
          </w:p>
        </w:tc>
        <w:tc>
          <w:tcPr>
            <w:tcW w:w="3380" w:type="dxa"/>
          </w:tcPr>
          <w:p w14:paraId="2BEA57D4" w14:textId="77777777" w:rsidR="00E629F9" w:rsidRPr="009C1965" w:rsidRDefault="001556F1" w:rsidP="00335BEC">
            <w:pPr>
              <w:spacing w:line="276" w:lineRule="auto"/>
              <w:jc w:val="both"/>
              <w:rPr>
                <w:rFonts w:cs="David"/>
                <w:b/>
                <w:bCs w:val="0"/>
                <w:sz w:val="24"/>
                <w:szCs w:val="24"/>
                <w:rtl/>
              </w:rPr>
            </w:pPr>
            <w:r w:rsidRPr="009C1965">
              <w:rPr>
                <w:rFonts w:cs="David" w:hint="cs"/>
                <w:b/>
                <w:bCs w:val="0"/>
                <w:sz w:val="24"/>
                <w:szCs w:val="24"/>
                <w:rtl/>
              </w:rPr>
              <w:t>הבקשה נדחית. תוסב תשומת הלב כי סעיף זה עוסק בהפרה יסודית בלבד. כמו כן, הרשות תפעל במימוש זכותה לפי סעיף זה בתום לב.</w:t>
            </w:r>
          </w:p>
        </w:tc>
      </w:tr>
      <w:tr w:rsidR="00E629F9" w:rsidRPr="009C1965" w14:paraId="3DE3ECDA" w14:textId="77777777" w:rsidTr="002F369E">
        <w:tc>
          <w:tcPr>
            <w:tcW w:w="886" w:type="dxa"/>
          </w:tcPr>
          <w:p w14:paraId="7B47CF52"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0CE97367"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546753" w:rsidRPr="009C1965">
              <w:rPr>
                <w:rFonts w:cs="David" w:hint="cs"/>
                <w:b/>
                <w:bCs w:val="0"/>
                <w:sz w:val="24"/>
                <w:szCs w:val="24"/>
                <w:rtl/>
              </w:rPr>
              <w:t xml:space="preserve"> התקשרות</w:t>
            </w:r>
          </w:p>
          <w:p w14:paraId="72FCFE92"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23.2</w:t>
            </w:r>
          </w:p>
        </w:tc>
        <w:tc>
          <w:tcPr>
            <w:tcW w:w="3391" w:type="dxa"/>
            <w:vAlign w:val="center"/>
          </w:tcPr>
          <w:p w14:paraId="6EBF242B"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להבהיר כי קיזוז כאמור יהיה רק בגין סכומים קצובים המגיעים לרשות על פי החוזה ובכפוף לתנאיו, וכן בכפוף להודעה מראש על כך לספק.</w:t>
            </w:r>
          </w:p>
        </w:tc>
        <w:tc>
          <w:tcPr>
            <w:tcW w:w="3380" w:type="dxa"/>
          </w:tcPr>
          <w:p w14:paraId="35DB6CA6" w14:textId="77777777" w:rsidR="00E629F9" w:rsidRPr="009C1965" w:rsidRDefault="001556F1" w:rsidP="00335BEC">
            <w:pPr>
              <w:spacing w:line="276" w:lineRule="auto"/>
              <w:jc w:val="both"/>
              <w:rPr>
                <w:rFonts w:cs="David"/>
                <w:b/>
                <w:bCs w:val="0"/>
                <w:sz w:val="24"/>
                <w:szCs w:val="24"/>
                <w:rtl/>
              </w:rPr>
            </w:pPr>
            <w:r w:rsidRPr="009C1965">
              <w:rPr>
                <w:rFonts w:cs="David" w:hint="cs"/>
                <w:b/>
                <w:bCs w:val="0"/>
                <w:sz w:val="24"/>
                <w:szCs w:val="24"/>
                <w:rtl/>
              </w:rPr>
              <w:t>הבקשה נדחית.</w:t>
            </w:r>
          </w:p>
        </w:tc>
      </w:tr>
      <w:tr w:rsidR="00E629F9" w:rsidRPr="009C1965" w14:paraId="318C5EFC" w14:textId="77777777" w:rsidTr="002F369E">
        <w:tc>
          <w:tcPr>
            <w:tcW w:w="886" w:type="dxa"/>
          </w:tcPr>
          <w:p w14:paraId="6C024B26"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2F09D67C"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ב'- חוזה</w:t>
            </w:r>
            <w:r w:rsidR="00546753" w:rsidRPr="009C1965">
              <w:rPr>
                <w:rFonts w:cs="David" w:hint="cs"/>
                <w:b/>
                <w:bCs w:val="0"/>
                <w:sz w:val="24"/>
                <w:szCs w:val="24"/>
                <w:rtl/>
              </w:rPr>
              <w:t xml:space="preserve"> התקשרות</w:t>
            </w:r>
          </w:p>
          <w:p w14:paraId="27761942"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24.1</w:t>
            </w:r>
          </w:p>
        </w:tc>
        <w:tc>
          <w:tcPr>
            <w:tcW w:w="3391" w:type="dxa"/>
            <w:vAlign w:val="center"/>
          </w:tcPr>
          <w:p w14:paraId="78B3B404"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להכפיף הבעלות לתנאי מוצרי צד ג' וכן להחריג רכיבים ג'נריים, מתודולוגיות, שיטות עבודה, ידע מקצועי, שאינם ייחודיים לרשות.</w:t>
            </w:r>
          </w:p>
        </w:tc>
        <w:tc>
          <w:tcPr>
            <w:tcW w:w="3380" w:type="dxa"/>
          </w:tcPr>
          <w:p w14:paraId="210E02C1" w14:textId="77777777" w:rsidR="00E629F9" w:rsidRPr="009C1965" w:rsidRDefault="001556F1" w:rsidP="00335BEC">
            <w:pPr>
              <w:spacing w:line="276" w:lineRule="auto"/>
              <w:jc w:val="both"/>
              <w:rPr>
                <w:rFonts w:cs="David"/>
                <w:b/>
                <w:bCs w:val="0"/>
                <w:sz w:val="24"/>
                <w:szCs w:val="24"/>
                <w:rtl/>
              </w:rPr>
            </w:pPr>
            <w:r w:rsidRPr="009C1965">
              <w:rPr>
                <w:rFonts w:cs="David" w:hint="cs"/>
                <w:b/>
                <w:bCs w:val="0"/>
                <w:sz w:val="24"/>
                <w:szCs w:val="24"/>
                <w:rtl/>
              </w:rPr>
              <w:t xml:space="preserve">הבקשה נדחית. יחד עם זאת, תוסב תשומת הלב כי הסעיף עוסק  בעיקר בשירותים המבוקשים במסגרת המכרז כגון: </w:t>
            </w:r>
            <w:r w:rsidRPr="009C1965">
              <w:rPr>
                <w:rFonts w:cs="David"/>
                <w:b/>
                <w:bCs w:val="0"/>
                <w:sz w:val="24"/>
                <w:szCs w:val="24"/>
                <w:rtl/>
              </w:rPr>
              <w:t>תוצרים, תפוקות, נתונים ודוחות</w:t>
            </w:r>
            <w:r w:rsidRPr="009C1965">
              <w:rPr>
                <w:rFonts w:cs="David" w:hint="cs"/>
                <w:b/>
                <w:bCs w:val="0"/>
                <w:sz w:val="24"/>
                <w:szCs w:val="24"/>
                <w:rtl/>
              </w:rPr>
              <w:t>.</w:t>
            </w:r>
          </w:p>
        </w:tc>
      </w:tr>
      <w:tr w:rsidR="00E629F9" w:rsidRPr="009C1965" w14:paraId="0BE7D352" w14:textId="77777777" w:rsidTr="002F369E">
        <w:tc>
          <w:tcPr>
            <w:tcW w:w="886" w:type="dxa"/>
          </w:tcPr>
          <w:p w14:paraId="7124BE37"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29A22790"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נספח 1' לחוזה ההתקשרות</w:t>
            </w:r>
          </w:p>
          <w:p w14:paraId="4CD48239"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כתב ערבות</w:t>
            </w:r>
          </w:p>
        </w:tc>
        <w:tc>
          <w:tcPr>
            <w:tcW w:w="3391" w:type="dxa"/>
            <w:vAlign w:val="center"/>
          </w:tcPr>
          <w:p w14:paraId="0F94A66B"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להוסיף לאחר המילה "העברה" את המילים "ו/או הסבה".</w:t>
            </w:r>
          </w:p>
        </w:tc>
        <w:tc>
          <w:tcPr>
            <w:tcW w:w="3380" w:type="dxa"/>
          </w:tcPr>
          <w:p w14:paraId="54C104F3" w14:textId="77777777" w:rsidR="00E629F9" w:rsidRPr="009C1965" w:rsidRDefault="00D65343" w:rsidP="00335BEC">
            <w:pPr>
              <w:spacing w:line="276" w:lineRule="auto"/>
              <w:jc w:val="both"/>
              <w:rPr>
                <w:rFonts w:cs="David"/>
                <w:b/>
                <w:bCs w:val="0"/>
                <w:sz w:val="24"/>
                <w:szCs w:val="24"/>
                <w:rtl/>
              </w:rPr>
            </w:pPr>
            <w:r w:rsidRPr="009C1965">
              <w:rPr>
                <w:rFonts w:cs="David" w:hint="cs"/>
                <w:b/>
                <w:bCs w:val="0"/>
                <w:sz w:val="24"/>
                <w:szCs w:val="24"/>
                <w:rtl/>
              </w:rPr>
              <w:t>הבקשה מקובלת. הסעיף תוקן בהתאם.</w:t>
            </w:r>
          </w:p>
        </w:tc>
      </w:tr>
      <w:tr w:rsidR="00E629F9" w:rsidRPr="009C1965" w14:paraId="31149AFC" w14:textId="77777777" w:rsidTr="002F369E">
        <w:tc>
          <w:tcPr>
            <w:tcW w:w="886" w:type="dxa"/>
          </w:tcPr>
          <w:p w14:paraId="57A299A0"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13EC68BE" w14:textId="77777777" w:rsidR="00E629F9" w:rsidRPr="009C1965" w:rsidRDefault="00E629F9" w:rsidP="00335BEC">
            <w:pPr>
              <w:spacing w:before="80" w:after="80" w:line="276" w:lineRule="auto"/>
              <w:rPr>
                <w:rFonts w:cs="David"/>
                <w:b/>
                <w:bCs w:val="0"/>
                <w:sz w:val="24"/>
                <w:szCs w:val="24"/>
                <w:rtl/>
              </w:rPr>
            </w:pPr>
            <w:r w:rsidRPr="009C1965">
              <w:rPr>
                <w:rFonts w:cs="David"/>
                <w:b/>
                <w:bCs w:val="0"/>
                <w:sz w:val="24"/>
                <w:szCs w:val="24"/>
                <w:rtl/>
              </w:rPr>
              <w:t xml:space="preserve">נספח 2' לחוזה התקשרות </w:t>
            </w:r>
          </w:p>
          <w:p w14:paraId="6F7AFDCA"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הצהרה על שמירת הסודיות</w:t>
            </w:r>
          </w:p>
        </w:tc>
        <w:tc>
          <w:tcPr>
            <w:tcW w:w="3391" w:type="dxa"/>
            <w:vAlign w:val="center"/>
          </w:tcPr>
          <w:p w14:paraId="5C671422"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להוסיף להצהרה את ההחרגות המקובלות לחובת הסודיות כגון: נבקש להוסיף את החרגות המקובלות לחובת הסודיות, כגון: מידע בנחלת הכלל;</w:t>
            </w:r>
            <w:r w:rsidR="00546753" w:rsidRPr="009C1965">
              <w:rPr>
                <w:rFonts w:cs="David" w:hint="cs"/>
                <w:b/>
                <w:bCs w:val="0"/>
                <w:sz w:val="24"/>
                <w:szCs w:val="24"/>
                <w:rtl/>
              </w:rPr>
              <w:t xml:space="preserve"> </w:t>
            </w:r>
            <w:r w:rsidRPr="009C1965">
              <w:rPr>
                <w:rFonts w:cs="David"/>
                <w:b/>
                <w:bCs w:val="0"/>
                <w:sz w:val="24"/>
                <w:szCs w:val="24"/>
                <w:rtl/>
              </w:rPr>
              <w:t>ידע קודם; מידע הפותח באופן עצמאי ע"י הספק שלא תוך שימוש במישרין ו/או בעקיפין, במידע של המזמין, או כל חלק ממנו;</w:t>
            </w:r>
            <w:r w:rsidR="00546753" w:rsidRPr="009C1965">
              <w:rPr>
                <w:rFonts w:cs="David" w:hint="cs"/>
                <w:b/>
                <w:bCs w:val="0"/>
                <w:sz w:val="24"/>
                <w:szCs w:val="24"/>
                <w:rtl/>
              </w:rPr>
              <w:t xml:space="preserve"> </w:t>
            </w:r>
            <w:r w:rsidRPr="009C1965">
              <w:rPr>
                <w:rFonts w:cs="David"/>
                <w:b/>
                <w:bCs w:val="0"/>
                <w:sz w:val="24"/>
                <w:szCs w:val="24"/>
                <w:rtl/>
              </w:rPr>
              <w:t xml:space="preserve">מידע אשר גולה או שנדרש גילויו על ידה צו שיפוטי או רשות מוסמכת; מידע אשר הגיע לידי העובד/קבלן  מגורם שלישי שלא עקב הפרת הסכם זה ע"י העובד/קבלן ואינו כפוף להתחייבות </w:t>
            </w:r>
            <w:r w:rsidRPr="009C1965">
              <w:rPr>
                <w:rFonts w:cs="David"/>
                <w:b/>
                <w:bCs w:val="0"/>
                <w:sz w:val="24"/>
                <w:szCs w:val="24"/>
                <w:rtl/>
              </w:rPr>
              <w:lastRenderedPageBreak/>
              <w:t>לשמירת סודיות כלפי אותו גורם שלישי.</w:t>
            </w:r>
          </w:p>
        </w:tc>
        <w:tc>
          <w:tcPr>
            <w:tcW w:w="3380" w:type="dxa"/>
          </w:tcPr>
          <w:p w14:paraId="797C4FF6" w14:textId="77777777" w:rsidR="00E629F9" w:rsidRPr="009C1965" w:rsidRDefault="00D65343" w:rsidP="00335BEC">
            <w:pPr>
              <w:spacing w:line="276" w:lineRule="auto"/>
              <w:jc w:val="both"/>
              <w:rPr>
                <w:rFonts w:cs="David"/>
                <w:b/>
                <w:bCs w:val="0"/>
                <w:sz w:val="24"/>
                <w:szCs w:val="24"/>
                <w:rtl/>
              </w:rPr>
            </w:pPr>
            <w:r w:rsidRPr="009C1965">
              <w:rPr>
                <w:rFonts w:cs="David" w:hint="cs"/>
                <w:b/>
                <w:bCs w:val="0"/>
                <w:sz w:val="24"/>
                <w:szCs w:val="24"/>
                <w:rtl/>
              </w:rPr>
              <w:lastRenderedPageBreak/>
              <w:t>הבקשה נדחית. נוסח הנספח אינו ישונה. יחד עם זאת, ראו תשובתנו לשאלה מס' 17 לעיל</w:t>
            </w:r>
          </w:p>
        </w:tc>
      </w:tr>
      <w:tr w:rsidR="00E629F9" w:rsidRPr="009C1965" w14:paraId="7621DAAE" w14:textId="77777777" w:rsidTr="002F369E">
        <w:tc>
          <w:tcPr>
            <w:tcW w:w="886" w:type="dxa"/>
          </w:tcPr>
          <w:p w14:paraId="7E8A90E2"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24E5180D"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נספח 1 לטופס ההצעה: הצהרה אודות אימות זהות ופרטי המציע</w:t>
            </w:r>
          </w:p>
        </w:tc>
        <w:tc>
          <w:tcPr>
            <w:tcW w:w="3391" w:type="dxa"/>
            <w:vAlign w:val="center"/>
          </w:tcPr>
          <w:p w14:paraId="03D87E92"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 xml:space="preserve">בהתאם להחלטת ועדת האתיקה של לשכת עוה"ד, על עורך הדין להימנע ממתן אישורים או הצהרות בעניינים שאינם ענייני מומחיות מקצועית, או שאינם בתחום ידיעתו המקצועית כעורך הדין של הלקוח. על כן, נבקש כי בנספח זה יאשר עורך הדין של המציע את מורשי החתימה במציע בלבד, וכל מידע עובדתי נוסף יאושר במסגרת תצהיר חתום בפני עו"ד בשם המציע.  </w:t>
            </w:r>
          </w:p>
        </w:tc>
        <w:tc>
          <w:tcPr>
            <w:tcW w:w="3380" w:type="dxa"/>
          </w:tcPr>
          <w:p w14:paraId="237C6455" w14:textId="77777777" w:rsidR="00E629F9" w:rsidRPr="009C1965" w:rsidRDefault="00D65343" w:rsidP="00335BEC">
            <w:pPr>
              <w:spacing w:line="276" w:lineRule="auto"/>
              <w:jc w:val="both"/>
              <w:rPr>
                <w:rFonts w:cs="David"/>
                <w:b/>
                <w:bCs w:val="0"/>
                <w:sz w:val="24"/>
                <w:szCs w:val="24"/>
                <w:rtl/>
              </w:rPr>
            </w:pPr>
            <w:r w:rsidRPr="009C1965">
              <w:rPr>
                <w:rFonts w:cs="David" w:hint="cs"/>
                <w:b/>
                <w:bCs w:val="0"/>
                <w:sz w:val="24"/>
                <w:szCs w:val="24"/>
                <w:rtl/>
              </w:rPr>
              <w:t>הבקשה נדחית. נספח 1 לטופס ההצעה הינו נספח המאשר בעיקר את זהות מורשי החתימה מטעם המציע.</w:t>
            </w:r>
          </w:p>
        </w:tc>
      </w:tr>
      <w:tr w:rsidR="00E629F9" w:rsidRPr="009C1965" w14:paraId="721AB307" w14:textId="77777777" w:rsidTr="002F369E">
        <w:tc>
          <w:tcPr>
            <w:tcW w:w="886" w:type="dxa"/>
          </w:tcPr>
          <w:p w14:paraId="0BCF4232"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292B2ABE" w14:textId="77777777" w:rsidR="002E7DC7" w:rsidRPr="009C1965" w:rsidRDefault="00E629F9" w:rsidP="00335BEC">
            <w:pPr>
              <w:spacing w:line="276" w:lineRule="auto"/>
            </w:pPr>
            <w:r w:rsidRPr="009C1965">
              <w:rPr>
                <w:rFonts w:cs="David"/>
                <w:b/>
                <w:bCs w:val="0"/>
                <w:sz w:val="24"/>
                <w:szCs w:val="24"/>
                <w:rtl/>
              </w:rPr>
              <w:t>סעיף 11.3</w:t>
            </w:r>
            <w:r w:rsidR="002E7DC7" w:rsidRPr="009C1965">
              <w:rPr>
                <w:rFonts w:cs="David" w:hint="cs"/>
                <w:b/>
                <w:bCs w:val="0"/>
                <w:sz w:val="24"/>
                <w:szCs w:val="24"/>
                <w:rtl/>
              </w:rPr>
              <w:t xml:space="preserve"> למסמכי המכרז</w:t>
            </w:r>
          </w:p>
          <w:p w14:paraId="781385CC" w14:textId="77777777" w:rsidR="00E629F9" w:rsidRPr="009C1965" w:rsidRDefault="00E629F9" w:rsidP="00335BEC">
            <w:pPr>
              <w:spacing w:line="276" w:lineRule="auto"/>
              <w:jc w:val="both"/>
              <w:rPr>
                <w:rFonts w:cs="David"/>
                <w:b/>
                <w:bCs w:val="0"/>
                <w:sz w:val="24"/>
                <w:szCs w:val="24"/>
                <w:rtl/>
              </w:rPr>
            </w:pPr>
          </w:p>
        </w:tc>
        <w:tc>
          <w:tcPr>
            <w:tcW w:w="3391" w:type="dxa"/>
            <w:vAlign w:val="center"/>
          </w:tcPr>
          <w:p w14:paraId="2000EDF4"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 xml:space="preserve">בסעיף זה </w:t>
            </w:r>
            <w:r w:rsidRPr="009C1965">
              <w:rPr>
                <w:rFonts w:cs="David" w:hint="cs"/>
                <w:b/>
                <w:bCs w:val="0"/>
                <w:sz w:val="24"/>
                <w:szCs w:val="24"/>
                <w:rtl/>
              </w:rPr>
              <w:t>אתם מבקשים מהמציע</w:t>
            </w:r>
            <w:r w:rsidRPr="009C1965">
              <w:rPr>
                <w:rFonts w:cs="David"/>
                <w:b/>
                <w:bCs w:val="0"/>
                <w:sz w:val="24"/>
                <w:szCs w:val="24"/>
                <w:rtl/>
              </w:rPr>
              <w:t xml:space="preserve"> להציג </w:t>
            </w:r>
            <w:r w:rsidRPr="009C1965">
              <w:rPr>
                <w:rFonts w:cs="David" w:hint="cs"/>
                <w:b/>
                <w:bCs w:val="0"/>
                <w:sz w:val="24"/>
                <w:szCs w:val="24"/>
                <w:rtl/>
              </w:rPr>
              <w:t>שהוא</w:t>
            </w:r>
            <w:r w:rsidRPr="009C1965">
              <w:rPr>
                <w:rFonts w:cs="David"/>
                <w:b/>
                <w:bCs w:val="0"/>
                <w:sz w:val="24"/>
                <w:szCs w:val="24"/>
                <w:rtl/>
              </w:rPr>
              <w:t xml:space="preserve"> מעסיק בעצמו ב5 שנים האחרונות 2015-2020 10 עובדים מקצועיים באופן קבוע בתחום ההדרכה. כיצד והיכן על המציע לספק את המידע במסגרת </w:t>
            </w:r>
            <w:r w:rsidRPr="009C1965">
              <w:rPr>
                <w:rFonts w:cs="David" w:hint="cs"/>
                <w:b/>
                <w:bCs w:val="0"/>
                <w:sz w:val="24"/>
                <w:szCs w:val="24"/>
                <w:rtl/>
              </w:rPr>
              <w:t>המענה</w:t>
            </w:r>
            <w:r w:rsidRPr="009C1965">
              <w:rPr>
                <w:rFonts w:cs="David"/>
                <w:b/>
                <w:bCs w:val="0"/>
                <w:sz w:val="24"/>
                <w:szCs w:val="24"/>
                <w:rtl/>
              </w:rPr>
              <w:t>?</w:t>
            </w:r>
          </w:p>
        </w:tc>
        <w:tc>
          <w:tcPr>
            <w:tcW w:w="3380" w:type="dxa"/>
          </w:tcPr>
          <w:p w14:paraId="5EB57372" w14:textId="77777777" w:rsidR="00E629F9" w:rsidRPr="009C1965" w:rsidRDefault="00822E56" w:rsidP="00335BEC">
            <w:pPr>
              <w:spacing w:line="276" w:lineRule="auto"/>
              <w:jc w:val="both"/>
              <w:rPr>
                <w:rFonts w:cs="David"/>
                <w:b/>
                <w:bCs w:val="0"/>
                <w:sz w:val="24"/>
                <w:szCs w:val="24"/>
                <w:rtl/>
              </w:rPr>
            </w:pPr>
            <w:r w:rsidRPr="009C1965">
              <w:rPr>
                <w:rFonts w:cs="David" w:hint="cs"/>
                <w:b/>
                <w:bCs w:val="0"/>
                <w:sz w:val="24"/>
                <w:szCs w:val="24"/>
                <w:rtl/>
              </w:rPr>
              <w:t>את המידע יש לספק בנ</w:t>
            </w:r>
            <w:r w:rsidRPr="009C1965">
              <w:rPr>
                <w:rFonts w:cs="David"/>
                <w:b/>
                <w:bCs w:val="0"/>
                <w:sz w:val="24"/>
                <w:szCs w:val="24"/>
                <w:rtl/>
              </w:rPr>
              <w:t xml:space="preserve">ספח </w:t>
            </w:r>
            <w:r w:rsidRPr="009C1965">
              <w:rPr>
                <w:rFonts w:cs="David" w:hint="cs"/>
                <w:b/>
                <w:bCs w:val="0"/>
                <w:sz w:val="24"/>
                <w:szCs w:val="24"/>
                <w:rtl/>
              </w:rPr>
              <w:t xml:space="preserve">4 לטופס ההצעה: תצהיר המציע אודות ניסיונו וניסיון מנהל הלקוח המוצע. יצוין כי נספח זה הינו תצהיר וע"כ יש להגישו חתום ע"י עו"ד החברה </w:t>
            </w:r>
          </w:p>
        </w:tc>
      </w:tr>
      <w:tr w:rsidR="00E629F9" w:rsidRPr="009C1965" w14:paraId="5A6D3552" w14:textId="77777777" w:rsidTr="002F369E">
        <w:tc>
          <w:tcPr>
            <w:tcW w:w="886" w:type="dxa"/>
          </w:tcPr>
          <w:p w14:paraId="055312DA"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5F06D9AF" w14:textId="77777777" w:rsidR="004732DF" w:rsidRPr="009C1965" w:rsidRDefault="00E629F9" w:rsidP="00335BEC">
            <w:pPr>
              <w:spacing w:line="276" w:lineRule="auto"/>
            </w:pPr>
            <w:r w:rsidRPr="009C1965">
              <w:rPr>
                <w:rFonts w:cs="David" w:hint="cs"/>
                <w:b/>
                <w:bCs w:val="0"/>
                <w:sz w:val="24"/>
                <w:szCs w:val="24"/>
                <w:rtl/>
              </w:rPr>
              <w:t>סעיף 1.7</w:t>
            </w:r>
            <w:r w:rsidR="004732DF" w:rsidRPr="009C1965">
              <w:rPr>
                <w:rFonts w:cs="David" w:hint="cs"/>
                <w:b/>
                <w:bCs w:val="0"/>
                <w:sz w:val="24"/>
                <w:szCs w:val="24"/>
                <w:rtl/>
              </w:rPr>
              <w:t xml:space="preserve"> למסמכי המכרז</w:t>
            </w:r>
          </w:p>
          <w:p w14:paraId="24D9FA06" w14:textId="77777777" w:rsidR="00E629F9" w:rsidRPr="009C1965" w:rsidRDefault="00E629F9" w:rsidP="00335BEC">
            <w:pPr>
              <w:spacing w:line="276" w:lineRule="auto"/>
              <w:jc w:val="both"/>
              <w:rPr>
                <w:rFonts w:cs="David"/>
                <w:b/>
                <w:bCs w:val="0"/>
                <w:sz w:val="24"/>
                <w:szCs w:val="24"/>
                <w:rtl/>
              </w:rPr>
            </w:pPr>
          </w:p>
        </w:tc>
        <w:tc>
          <w:tcPr>
            <w:tcW w:w="3391" w:type="dxa"/>
            <w:vAlign w:val="center"/>
          </w:tcPr>
          <w:p w14:paraId="59597DC9" w14:textId="77777777" w:rsidR="00E629F9" w:rsidRPr="009C1965" w:rsidRDefault="00E629F9" w:rsidP="00335BEC">
            <w:pPr>
              <w:spacing w:line="276" w:lineRule="auto"/>
              <w:jc w:val="both"/>
              <w:rPr>
                <w:rFonts w:cs="David"/>
                <w:b/>
                <w:bCs w:val="0"/>
                <w:sz w:val="24"/>
                <w:szCs w:val="24"/>
                <w:rtl/>
              </w:rPr>
            </w:pPr>
            <w:r w:rsidRPr="009C1965">
              <w:rPr>
                <w:rFonts w:cs="David" w:hint="cs"/>
                <w:b/>
                <w:bCs w:val="0"/>
                <w:sz w:val="24"/>
                <w:szCs w:val="24"/>
                <w:rtl/>
              </w:rPr>
              <w:t>נבקש כי הרשות ת</w:t>
            </w:r>
            <w:r w:rsidR="002469E3" w:rsidRPr="009C1965">
              <w:rPr>
                <w:rFonts w:cs="David" w:hint="cs"/>
                <w:b/>
                <w:bCs w:val="0"/>
                <w:sz w:val="24"/>
                <w:szCs w:val="24"/>
                <w:rtl/>
              </w:rPr>
              <w:t>י</w:t>
            </w:r>
            <w:r w:rsidRPr="009C1965">
              <w:rPr>
                <w:rFonts w:cs="David" w:hint="cs"/>
                <w:b/>
                <w:bCs w:val="0"/>
                <w:sz w:val="24"/>
                <w:szCs w:val="24"/>
                <w:rtl/>
              </w:rPr>
              <w:t xml:space="preserve">ידע את הספק בדבר הכוונה להאריך את ההתקשרות זמן סביר מראש. </w:t>
            </w:r>
          </w:p>
        </w:tc>
        <w:tc>
          <w:tcPr>
            <w:tcW w:w="3380" w:type="dxa"/>
          </w:tcPr>
          <w:p w14:paraId="593B7E68" w14:textId="77777777" w:rsidR="00E629F9" w:rsidRPr="009C1965" w:rsidRDefault="00D65343" w:rsidP="00335BEC">
            <w:pPr>
              <w:spacing w:line="276" w:lineRule="auto"/>
              <w:jc w:val="both"/>
              <w:rPr>
                <w:rFonts w:cs="David"/>
                <w:b/>
                <w:bCs w:val="0"/>
                <w:sz w:val="24"/>
                <w:szCs w:val="24"/>
                <w:rtl/>
              </w:rPr>
            </w:pPr>
            <w:r w:rsidRPr="009C1965">
              <w:rPr>
                <w:rFonts w:cs="David" w:hint="cs"/>
                <w:b/>
                <w:bCs w:val="0"/>
                <w:sz w:val="24"/>
                <w:szCs w:val="24"/>
                <w:rtl/>
              </w:rPr>
              <w:t xml:space="preserve">תוסב תשומת הלב לסעיף 5.2 לחוזה ההתקשרות. כמו כן, יצוין כי אישור לספק בדבר הארכת התקשרות, יישלח לאחר החלטת ועדת המכרזים המשרדית. </w:t>
            </w:r>
          </w:p>
        </w:tc>
      </w:tr>
      <w:tr w:rsidR="00E629F9" w:rsidRPr="009C1965" w14:paraId="5F567427" w14:textId="77777777" w:rsidTr="002F369E">
        <w:tc>
          <w:tcPr>
            <w:tcW w:w="886" w:type="dxa"/>
          </w:tcPr>
          <w:p w14:paraId="2AA366F4"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59B16226" w14:textId="77777777" w:rsidR="004732DF" w:rsidRPr="009C1965" w:rsidRDefault="00E629F9" w:rsidP="00335BEC">
            <w:pPr>
              <w:spacing w:line="276" w:lineRule="auto"/>
            </w:pPr>
            <w:r w:rsidRPr="009C1965">
              <w:rPr>
                <w:rFonts w:cs="David" w:hint="cs"/>
                <w:b/>
                <w:bCs w:val="0"/>
                <w:sz w:val="24"/>
                <w:szCs w:val="24"/>
                <w:rtl/>
              </w:rPr>
              <w:t>סעיף 21.1.2</w:t>
            </w:r>
            <w:r w:rsidR="00C35802" w:rsidRPr="009C1965">
              <w:rPr>
                <w:rFonts w:cs="David" w:hint="cs"/>
                <w:b/>
                <w:bCs w:val="0"/>
                <w:sz w:val="24"/>
                <w:szCs w:val="24"/>
                <w:rtl/>
              </w:rPr>
              <w:t xml:space="preserve"> </w:t>
            </w:r>
            <w:r w:rsidR="004732DF" w:rsidRPr="009C1965">
              <w:rPr>
                <w:rFonts w:cs="David" w:hint="cs"/>
                <w:b/>
                <w:bCs w:val="0"/>
                <w:sz w:val="24"/>
                <w:szCs w:val="24"/>
                <w:rtl/>
              </w:rPr>
              <w:t>למסמכי המכרז</w:t>
            </w:r>
          </w:p>
          <w:p w14:paraId="050F3EE6" w14:textId="77777777" w:rsidR="00E629F9" w:rsidRPr="009C1965" w:rsidRDefault="00E629F9" w:rsidP="00335BEC">
            <w:pPr>
              <w:spacing w:line="276" w:lineRule="auto"/>
              <w:jc w:val="both"/>
              <w:rPr>
                <w:rFonts w:cs="David"/>
                <w:b/>
                <w:bCs w:val="0"/>
                <w:sz w:val="24"/>
                <w:szCs w:val="24"/>
                <w:rtl/>
              </w:rPr>
            </w:pPr>
          </w:p>
        </w:tc>
        <w:tc>
          <w:tcPr>
            <w:tcW w:w="3391" w:type="dxa"/>
            <w:vAlign w:val="center"/>
          </w:tcPr>
          <w:p w14:paraId="34ECB108" w14:textId="77777777" w:rsidR="00E629F9" w:rsidRPr="009C1965" w:rsidRDefault="00E629F9" w:rsidP="00335BEC">
            <w:pPr>
              <w:spacing w:line="276" w:lineRule="auto"/>
              <w:jc w:val="both"/>
              <w:rPr>
                <w:rFonts w:cs="David"/>
                <w:b/>
                <w:bCs w:val="0"/>
                <w:sz w:val="24"/>
                <w:szCs w:val="24"/>
                <w:rtl/>
              </w:rPr>
            </w:pPr>
            <w:r w:rsidRPr="009C1965">
              <w:rPr>
                <w:rFonts w:cs="David" w:hint="cs"/>
                <w:b/>
                <w:bCs w:val="0"/>
                <w:sz w:val="24"/>
                <w:szCs w:val="24"/>
                <w:rtl/>
              </w:rPr>
              <w:t>נבקש להבהיר כי איחור סביר בהמצאת המסמכים / האישורים הדרושים כאמור בסעיף זה לא יהווה ויתור של הספק הזוכה על זכייתו במכרז.</w:t>
            </w:r>
          </w:p>
        </w:tc>
        <w:tc>
          <w:tcPr>
            <w:tcW w:w="3380" w:type="dxa"/>
          </w:tcPr>
          <w:p w14:paraId="77505193" w14:textId="77777777" w:rsidR="00E629F9" w:rsidRPr="009C1965" w:rsidRDefault="00625B50" w:rsidP="00335BEC">
            <w:pPr>
              <w:spacing w:line="276" w:lineRule="auto"/>
              <w:jc w:val="both"/>
              <w:rPr>
                <w:rFonts w:cs="David"/>
                <w:b/>
                <w:bCs w:val="0"/>
                <w:sz w:val="24"/>
                <w:szCs w:val="24"/>
                <w:rtl/>
              </w:rPr>
            </w:pPr>
            <w:r w:rsidRPr="009C1965">
              <w:rPr>
                <w:rFonts w:cs="David" w:hint="cs"/>
                <w:b/>
                <w:bCs w:val="0"/>
                <w:sz w:val="24"/>
                <w:szCs w:val="24"/>
                <w:rtl/>
              </w:rPr>
              <w:t>הבקשה נדחית.</w:t>
            </w:r>
          </w:p>
        </w:tc>
      </w:tr>
      <w:tr w:rsidR="00E629F9" w:rsidRPr="009C1965" w14:paraId="01772750" w14:textId="77777777" w:rsidTr="002F369E">
        <w:tc>
          <w:tcPr>
            <w:tcW w:w="886" w:type="dxa"/>
          </w:tcPr>
          <w:p w14:paraId="12B2F0D6"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75CDEE19" w14:textId="77777777" w:rsidR="004732DF" w:rsidRPr="009C1965" w:rsidRDefault="00E629F9" w:rsidP="00335BEC">
            <w:pPr>
              <w:spacing w:line="276" w:lineRule="auto"/>
            </w:pPr>
            <w:r w:rsidRPr="009C1965">
              <w:rPr>
                <w:rFonts w:cs="David" w:hint="cs"/>
                <w:b/>
                <w:bCs w:val="0"/>
                <w:sz w:val="24"/>
                <w:szCs w:val="24"/>
                <w:rtl/>
              </w:rPr>
              <w:t>סעיף 18</w:t>
            </w:r>
            <w:r w:rsidR="004732DF" w:rsidRPr="009C1965">
              <w:rPr>
                <w:rFonts w:cs="David" w:hint="cs"/>
                <w:b/>
                <w:bCs w:val="0"/>
                <w:sz w:val="24"/>
                <w:szCs w:val="24"/>
                <w:rtl/>
              </w:rPr>
              <w:t xml:space="preserve"> למסמכי המכרז</w:t>
            </w:r>
          </w:p>
          <w:p w14:paraId="7834234C" w14:textId="77777777" w:rsidR="00E629F9" w:rsidRPr="009C1965" w:rsidRDefault="00E629F9" w:rsidP="00335BEC">
            <w:pPr>
              <w:spacing w:line="276" w:lineRule="auto"/>
              <w:jc w:val="both"/>
              <w:rPr>
                <w:rFonts w:cs="David"/>
                <w:b/>
                <w:bCs w:val="0"/>
                <w:sz w:val="24"/>
                <w:szCs w:val="24"/>
                <w:rtl/>
              </w:rPr>
            </w:pPr>
          </w:p>
        </w:tc>
        <w:tc>
          <w:tcPr>
            <w:tcW w:w="3391" w:type="dxa"/>
            <w:vAlign w:val="center"/>
          </w:tcPr>
          <w:p w14:paraId="033B224F"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במרכיבי האיכות צוין שהצוות הבכיר יוזמ</w:t>
            </w:r>
            <w:r w:rsidRPr="009C1965">
              <w:rPr>
                <w:rFonts w:cs="David" w:hint="cs"/>
                <w:b/>
                <w:bCs w:val="0"/>
                <w:sz w:val="24"/>
                <w:szCs w:val="24"/>
                <w:rtl/>
              </w:rPr>
              <w:t>ן</w:t>
            </w:r>
            <w:r w:rsidRPr="009C1965">
              <w:rPr>
                <w:rFonts w:cs="David"/>
                <w:b/>
                <w:bCs w:val="0"/>
                <w:sz w:val="24"/>
                <w:szCs w:val="24"/>
                <w:rtl/>
              </w:rPr>
              <w:t xml:space="preserve"> לראיון לרבות "היועץ הארגוני". אך בדרישות המכרז בסעיפים 12-14 המציע לא נדרש להגיש יועץ ארגוני. לפי כך מבקשים להבהיר את הנושא ולקבוע איזו מן החלופות הבאות היא נכונה או להציע חלופה אחרת:</w:t>
            </w:r>
          </w:p>
          <w:p w14:paraId="0E9FE261"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 xml:space="preserve">א.  נדרש להגיש יועץ ארגוני </w:t>
            </w:r>
          </w:p>
          <w:p w14:paraId="26BC6721"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ב. לא נדרש להגיש בשלב ההגשה וכן ל</w:t>
            </w:r>
            <w:r w:rsidRPr="009C1965">
              <w:rPr>
                <w:rFonts w:cs="David" w:hint="cs"/>
                <w:b/>
                <w:bCs w:val="0"/>
                <w:sz w:val="24"/>
                <w:szCs w:val="24"/>
                <w:rtl/>
              </w:rPr>
              <w:t>הציגו</w:t>
            </w:r>
            <w:r w:rsidRPr="009C1965">
              <w:rPr>
                <w:rFonts w:cs="David"/>
                <w:b/>
                <w:bCs w:val="0"/>
                <w:sz w:val="24"/>
                <w:szCs w:val="24"/>
                <w:rtl/>
              </w:rPr>
              <w:t xml:space="preserve"> בשלב </w:t>
            </w:r>
            <w:r w:rsidRPr="009C1965">
              <w:rPr>
                <w:rFonts w:cs="David" w:hint="cs"/>
                <w:b/>
                <w:bCs w:val="0"/>
                <w:sz w:val="24"/>
                <w:szCs w:val="24"/>
                <w:rtl/>
              </w:rPr>
              <w:t>ה</w:t>
            </w:r>
            <w:r w:rsidRPr="009C1965">
              <w:rPr>
                <w:rFonts w:cs="David"/>
                <w:b/>
                <w:bCs w:val="0"/>
                <w:sz w:val="24"/>
                <w:szCs w:val="24"/>
                <w:rtl/>
              </w:rPr>
              <w:t>ר</w:t>
            </w:r>
            <w:r w:rsidR="00ED32B6" w:rsidRPr="009C1965">
              <w:rPr>
                <w:rFonts w:cs="David" w:hint="cs"/>
                <w:b/>
                <w:bCs w:val="0"/>
                <w:sz w:val="24"/>
                <w:szCs w:val="24"/>
                <w:rtl/>
              </w:rPr>
              <w:t>י</w:t>
            </w:r>
            <w:r w:rsidRPr="009C1965">
              <w:rPr>
                <w:rFonts w:cs="David"/>
                <w:b/>
                <w:bCs w:val="0"/>
                <w:sz w:val="24"/>
                <w:szCs w:val="24"/>
                <w:rtl/>
              </w:rPr>
              <w:t>איון</w:t>
            </w:r>
          </w:p>
          <w:p w14:paraId="24CD16D6"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ג. לא נדרש להגיש ולא ינוקד בראיון</w:t>
            </w:r>
          </w:p>
        </w:tc>
        <w:tc>
          <w:tcPr>
            <w:tcW w:w="3380" w:type="dxa"/>
          </w:tcPr>
          <w:p w14:paraId="6AF1CBE8" w14:textId="77777777" w:rsidR="00335BEC" w:rsidRPr="009C1965" w:rsidRDefault="007B5AF1" w:rsidP="00D86D77">
            <w:pPr>
              <w:widowControl w:val="0"/>
              <w:overflowPunct/>
              <w:autoSpaceDE/>
              <w:autoSpaceDN/>
              <w:spacing w:line="276" w:lineRule="auto"/>
              <w:rPr>
                <w:rFonts w:cs="David"/>
                <w:b/>
                <w:bCs w:val="0"/>
                <w:sz w:val="24"/>
                <w:szCs w:val="24"/>
                <w:rtl/>
              </w:rPr>
            </w:pPr>
            <w:r w:rsidRPr="009C1965">
              <w:rPr>
                <w:rFonts w:cs="David" w:hint="cs"/>
                <w:b/>
                <w:bCs w:val="0"/>
                <w:sz w:val="24"/>
                <w:szCs w:val="24"/>
                <w:rtl/>
              </w:rPr>
              <w:t xml:space="preserve">במסמכי המכרז נפלה טעות סופר. יש צורך להגיש יועץ ארגוני. </w:t>
            </w:r>
            <w:r w:rsidR="00D86D77" w:rsidRPr="009C1965">
              <w:rPr>
                <w:rFonts w:cs="David" w:hint="cs"/>
                <w:b/>
                <w:bCs w:val="0"/>
                <w:sz w:val="24"/>
                <w:szCs w:val="24"/>
                <w:rtl/>
              </w:rPr>
              <w:t>למסמכי המכרז ה</w:t>
            </w:r>
            <w:r w:rsidRPr="009C1965">
              <w:rPr>
                <w:rFonts w:cs="David" w:hint="cs"/>
                <w:b/>
                <w:bCs w:val="0"/>
                <w:sz w:val="24"/>
                <w:szCs w:val="24"/>
                <w:rtl/>
              </w:rPr>
              <w:t xml:space="preserve">תווסף סעיף </w:t>
            </w:r>
            <w:r w:rsidR="00D86D77" w:rsidRPr="009C1965">
              <w:rPr>
                <w:rFonts w:cs="David" w:hint="cs"/>
                <w:b/>
                <w:bCs w:val="0"/>
                <w:sz w:val="24"/>
                <w:szCs w:val="24"/>
                <w:rtl/>
              </w:rPr>
              <w:t>15 חדש ב</w:t>
            </w:r>
            <w:r w:rsidRPr="009C1965">
              <w:rPr>
                <w:rFonts w:cs="David" w:hint="cs"/>
                <w:b/>
                <w:bCs w:val="0"/>
                <w:sz w:val="24"/>
                <w:szCs w:val="24"/>
                <w:rtl/>
              </w:rPr>
              <w:t>תנאי הסף ו</w:t>
            </w:r>
            <w:r w:rsidR="00335BEC" w:rsidRPr="009C1965">
              <w:rPr>
                <w:rFonts w:cs="David" w:hint="cs"/>
                <w:b/>
                <w:bCs w:val="0"/>
                <w:sz w:val="24"/>
                <w:szCs w:val="24"/>
                <w:rtl/>
              </w:rPr>
              <w:t xml:space="preserve">כן </w:t>
            </w:r>
            <w:r w:rsidRPr="009C1965">
              <w:rPr>
                <w:rFonts w:cs="David" w:hint="cs"/>
                <w:b/>
                <w:bCs w:val="0"/>
                <w:sz w:val="24"/>
                <w:szCs w:val="24"/>
                <w:rtl/>
              </w:rPr>
              <w:t xml:space="preserve">טבלה בנספח 4 </w:t>
            </w:r>
            <w:r w:rsidR="00335BEC" w:rsidRPr="009C1965">
              <w:rPr>
                <w:rFonts w:cs="David" w:hint="cs"/>
                <w:b/>
                <w:bCs w:val="0"/>
                <w:sz w:val="24"/>
                <w:szCs w:val="24"/>
                <w:rtl/>
              </w:rPr>
              <w:t xml:space="preserve">לטופס ההצעה: </w:t>
            </w:r>
            <w:r w:rsidR="00D86D77" w:rsidRPr="009C1965">
              <w:rPr>
                <w:rFonts w:cs="David" w:hint="cs"/>
                <w:b/>
                <w:bCs w:val="0"/>
                <w:sz w:val="24"/>
                <w:szCs w:val="24"/>
                <w:rtl/>
              </w:rPr>
              <w:t>"</w:t>
            </w:r>
            <w:r w:rsidR="00335BEC" w:rsidRPr="009C1965">
              <w:rPr>
                <w:rFonts w:cs="David" w:hint="cs"/>
                <w:b/>
                <w:bCs w:val="0"/>
                <w:sz w:val="24"/>
                <w:szCs w:val="24"/>
                <w:rtl/>
              </w:rPr>
              <w:t>תצהיר המציע אודות ניסיונו</w:t>
            </w:r>
            <w:r w:rsidR="00A7765A" w:rsidRPr="009C1965">
              <w:rPr>
                <w:rFonts w:cs="David" w:hint="cs"/>
                <w:b/>
                <w:bCs w:val="0"/>
                <w:sz w:val="24"/>
                <w:szCs w:val="24"/>
                <w:rtl/>
              </w:rPr>
              <w:t xml:space="preserve"> וניסיון </w:t>
            </w:r>
            <w:r w:rsidR="00D86D77" w:rsidRPr="009C1965">
              <w:rPr>
                <w:rFonts w:cs="David" w:hint="cs"/>
                <w:b/>
                <w:bCs w:val="0"/>
                <w:sz w:val="24"/>
                <w:szCs w:val="24"/>
                <w:rtl/>
              </w:rPr>
              <w:t>היועץ הארגוני</w:t>
            </w:r>
            <w:r w:rsidR="00A7765A" w:rsidRPr="009C1965">
              <w:rPr>
                <w:rFonts w:cs="David" w:hint="cs"/>
                <w:b/>
                <w:bCs w:val="0"/>
                <w:sz w:val="24"/>
                <w:szCs w:val="24"/>
                <w:rtl/>
              </w:rPr>
              <w:t xml:space="preserve"> המוצע</w:t>
            </w:r>
            <w:r w:rsidR="00D86D77" w:rsidRPr="009C1965">
              <w:rPr>
                <w:rFonts w:cs="David" w:hint="cs"/>
                <w:b/>
                <w:bCs w:val="0"/>
                <w:sz w:val="24"/>
                <w:szCs w:val="24"/>
                <w:rtl/>
              </w:rPr>
              <w:t>"</w:t>
            </w:r>
            <w:r w:rsidR="00A7765A" w:rsidRPr="009C1965">
              <w:rPr>
                <w:rFonts w:cs="David" w:hint="cs"/>
                <w:b/>
                <w:bCs w:val="0"/>
                <w:sz w:val="24"/>
                <w:szCs w:val="24"/>
                <w:rtl/>
              </w:rPr>
              <w:t xml:space="preserve">. </w:t>
            </w:r>
          </w:p>
          <w:p w14:paraId="59287E03" w14:textId="77777777" w:rsidR="00E629F9" w:rsidRPr="009C1965" w:rsidRDefault="00E629F9" w:rsidP="00335BEC">
            <w:pPr>
              <w:spacing w:line="276" w:lineRule="auto"/>
              <w:jc w:val="both"/>
              <w:rPr>
                <w:rFonts w:cs="David"/>
                <w:b/>
                <w:bCs w:val="0"/>
                <w:sz w:val="24"/>
                <w:szCs w:val="24"/>
                <w:rtl/>
              </w:rPr>
            </w:pPr>
          </w:p>
        </w:tc>
      </w:tr>
      <w:tr w:rsidR="00E629F9" w:rsidRPr="009C1965" w14:paraId="4C235A99" w14:textId="77777777" w:rsidTr="002F369E">
        <w:tc>
          <w:tcPr>
            <w:tcW w:w="886" w:type="dxa"/>
          </w:tcPr>
          <w:p w14:paraId="532BE2F5"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55AEA200" w14:textId="77777777" w:rsidR="004732DF" w:rsidRPr="009C1965" w:rsidRDefault="00E629F9" w:rsidP="00335BEC">
            <w:pPr>
              <w:spacing w:line="276" w:lineRule="auto"/>
            </w:pPr>
            <w:r w:rsidRPr="009C1965">
              <w:rPr>
                <w:rFonts w:cs="David" w:hint="cs"/>
                <w:b/>
                <w:bCs w:val="0"/>
                <w:sz w:val="24"/>
                <w:szCs w:val="24"/>
                <w:rtl/>
              </w:rPr>
              <w:t>סעיף 21.2.3</w:t>
            </w:r>
            <w:r w:rsidR="00F16DB3" w:rsidRPr="009C1965">
              <w:rPr>
                <w:rFonts w:cs="David" w:hint="cs"/>
                <w:b/>
                <w:bCs w:val="0"/>
                <w:sz w:val="24"/>
                <w:szCs w:val="24"/>
                <w:rtl/>
              </w:rPr>
              <w:t xml:space="preserve"> </w:t>
            </w:r>
            <w:r w:rsidR="004732DF" w:rsidRPr="009C1965">
              <w:rPr>
                <w:rFonts w:cs="David" w:hint="cs"/>
                <w:b/>
                <w:bCs w:val="0"/>
                <w:sz w:val="24"/>
                <w:szCs w:val="24"/>
                <w:rtl/>
              </w:rPr>
              <w:t>למסמכי המכרז</w:t>
            </w:r>
          </w:p>
          <w:p w14:paraId="2789CCDE" w14:textId="77777777" w:rsidR="00E629F9" w:rsidRPr="009C1965" w:rsidRDefault="00E629F9" w:rsidP="00335BEC">
            <w:pPr>
              <w:spacing w:line="276" w:lineRule="auto"/>
              <w:jc w:val="both"/>
              <w:rPr>
                <w:rFonts w:cs="David"/>
                <w:b/>
                <w:bCs w:val="0"/>
                <w:sz w:val="24"/>
                <w:szCs w:val="24"/>
                <w:rtl/>
              </w:rPr>
            </w:pPr>
          </w:p>
        </w:tc>
        <w:tc>
          <w:tcPr>
            <w:tcW w:w="3391" w:type="dxa"/>
            <w:vAlign w:val="center"/>
          </w:tcPr>
          <w:p w14:paraId="6C852594" w14:textId="77777777" w:rsidR="00E629F9" w:rsidRPr="009C1965" w:rsidRDefault="00E629F9" w:rsidP="00335BEC">
            <w:pPr>
              <w:spacing w:line="276" w:lineRule="auto"/>
              <w:jc w:val="both"/>
              <w:rPr>
                <w:rFonts w:cs="David"/>
                <w:b/>
                <w:bCs w:val="0"/>
                <w:sz w:val="24"/>
                <w:szCs w:val="24"/>
                <w:rtl/>
              </w:rPr>
            </w:pPr>
            <w:r w:rsidRPr="009C1965">
              <w:rPr>
                <w:rFonts w:cs="David" w:hint="cs"/>
                <w:b/>
                <w:bCs w:val="0"/>
                <w:sz w:val="24"/>
                <w:szCs w:val="24"/>
                <w:rtl/>
              </w:rPr>
              <w:lastRenderedPageBreak/>
              <w:t>נבקש לצרף את נספח 2 לחוזה ההתקשרות</w:t>
            </w:r>
          </w:p>
        </w:tc>
        <w:tc>
          <w:tcPr>
            <w:tcW w:w="3380" w:type="dxa"/>
          </w:tcPr>
          <w:p w14:paraId="4AFFA32A" w14:textId="77777777" w:rsidR="00E629F9" w:rsidRPr="009C1965" w:rsidRDefault="00325812" w:rsidP="00335BEC">
            <w:pPr>
              <w:spacing w:line="276" w:lineRule="auto"/>
              <w:jc w:val="both"/>
              <w:rPr>
                <w:rFonts w:cs="David"/>
                <w:b/>
                <w:bCs w:val="0"/>
                <w:sz w:val="24"/>
                <w:szCs w:val="24"/>
                <w:rtl/>
              </w:rPr>
            </w:pPr>
            <w:r w:rsidRPr="009C1965">
              <w:rPr>
                <w:rFonts w:cs="David" w:hint="cs"/>
                <w:b/>
                <w:bCs w:val="0"/>
                <w:sz w:val="24"/>
                <w:szCs w:val="24"/>
                <w:rtl/>
              </w:rPr>
              <w:t xml:space="preserve">מדובר בטעות סופר. הסעיף נמחק ממסמכי המכרז.  </w:t>
            </w:r>
          </w:p>
        </w:tc>
      </w:tr>
      <w:tr w:rsidR="00E629F9" w:rsidRPr="009C1965" w14:paraId="7D795398" w14:textId="77777777" w:rsidTr="002F369E">
        <w:tc>
          <w:tcPr>
            <w:tcW w:w="886" w:type="dxa"/>
          </w:tcPr>
          <w:p w14:paraId="03577F58"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4EBD0BB0" w14:textId="77777777" w:rsidR="004732DF" w:rsidRPr="009C1965" w:rsidRDefault="00E629F9" w:rsidP="00335BEC">
            <w:pPr>
              <w:spacing w:line="276" w:lineRule="auto"/>
            </w:pPr>
            <w:r w:rsidRPr="009C1965">
              <w:rPr>
                <w:rFonts w:cs="David" w:hint="cs"/>
                <w:b/>
                <w:bCs w:val="0"/>
                <w:sz w:val="24"/>
                <w:szCs w:val="24"/>
                <w:rtl/>
              </w:rPr>
              <w:t>סעיף 31.1</w:t>
            </w:r>
            <w:r w:rsidR="004732DF" w:rsidRPr="009C1965">
              <w:rPr>
                <w:rFonts w:cs="David" w:hint="cs"/>
                <w:b/>
                <w:bCs w:val="0"/>
                <w:sz w:val="24"/>
                <w:szCs w:val="24"/>
                <w:rtl/>
              </w:rPr>
              <w:t xml:space="preserve"> למסמכי המכרז</w:t>
            </w:r>
          </w:p>
          <w:p w14:paraId="45764C08" w14:textId="77777777" w:rsidR="00E629F9" w:rsidRPr="009C1965" w:rsidRDefault="00E629F9" w:rsidP="00335BEC">
            <w:pPr>
              <w:spacing w:line="276" w:lineRule="auto"/>
              <w:jc w:val="both"/>
              <w:rPr>
                <w:rFonts w:cs="David"/>
                <w:b/>
                <w:bCs w:val="0"/>
                <w:sz w:val="24"/>
                <w:szCs w:val="24"/>
                <w:rtl/>
              </w:rPr>
            </w:pPr>
          </w:p>
        </w:tc>
        <w:tc>
          <w:tcPr>
            <w:tcW w:w="3391" w:type="dxa"/>
            <w:vAlign w:val="center"/>
          </w:tcPr>
          <w:p w14:paraId="664FBABA" w14:textId="77777777" w:rsidR="00E629F9" w:rsidRPr="009C1965" w:rsidRDefault="00E629F9" w:rsidP="00335BEC">
            <w:pPr>
              <w:spacing w:line="276" w:lineRule="auto"/>
              <w:jc w:val="both"/>
              <w:rPr>
                <w:rFonts w:cs="David"/>
                <w:b/>
                <w:bCs w:val="0"/>
                <w:sz w:val="24"/>
                <w:szCs w:val="24"/>
                <w:rtl/>
              </w:rPr>
            </w:pPr>
            <w:r w:rsidRPr="009C1965">
              <w:rPr>
                <w:rFonts w:cs="David" w:hint="cs"/>
                <w:b/>
                <w:bCs w:val="0"/>
                <w:sz w:val="24"/>
                <w:szCs w:val="24"/>
                <w:rtl/>
              </w:rPr>
              <w:t>נבקש למחוק את המילים "או הצעה הלוקה בחוסר תום לב". נבקש</w:t>
            </w:r>
            <w:r w:rsidRPr="009C1965">
              <w:rPr>
                <w:rFonts w:cs="David"/>
                <w:b/>
                <w:bCs w:val="0"/>
                <w:sz w:val="24"/>
                <w:szCs w:val="24"/>
                <w:rtl/>
              </w:rPr>
              <w:t xml:space="preserve"> </w:t>
            </w:r>
            <w:r w:rsidRPr="009C1965">
              <w:rPr>
                <w:rFonts w:cs="David" w:hint="cs"/>
                <w:b/>
                <w:bCs w:val="0"/>
                <w:sz w:val="24"/>
                <w:szCs w:val="24"/>
                <w:rtl/>
              </w:rPr>
              <w:t>לנקוט</w:t>
            </w:r>
            <w:r w:rsidRPr="009C1965">
              <w:rPr>
                <w:rFonts w:cs="David"/>
                <w:b/>
                <w:bCs w:val="0"/>
                <w:sz w:val="24"/>
                <w:szCs w:val="24"/>
                <w:rtl/>
              </w:rPr>
              <w:t xml:space="preserve"> </w:t>
            </w:r>
            <w:r w:rsidRPr="009C1965">
              <w:rPr>
                <w:rFonts w:cs="David" w:hint="cs"/>
                <w:b/>
                <w:bCs w:val="0"/>
                <w:sz w:val="24"/>
                <w:szCs w:val="24"/>
                <w:rtl/>
              </w:rPr>
              <w:t>במבחן</w:t>
            </w:r>
            <w:r w:rsidRPr="009C1965">
              <w:rPr>
                <w:rFonts w:cs="David"/>
                <w:b/>
                <w:bCs w:val="0"/>
                <w:sz w:val="24"/>
                <w:szCs w:val="24"/>
                <w:rtl/>
              </w:rPr>
              <w:t xml:space="preserve"> </w:t>
            </w:r>
            <w:r w:rsidRPr="009C1965">
              <w:rPr>
                <w:rFonts w:cs="David" w:hint="cs"/>
                <w:b/>
                <w:bCs w:val="0"/>
                <w:sz w:val="24"/>
                <w:szCs w:val="24"/>
                <w:rtl/>
              </w:rPr>
              <w:t>אובייקטיבי</w:t>
            </w:r>
            <w:r w:rsidRPr="009C1965">
              <w:rPr>
                <w:rFonts w:cs="David"/>
                <w:b/>
                <w:bCs w:val="0"/>
                <w:sz w:val="24"/>
                <w:szCs w:val="24"/>
                <w:rtl/>
              </w:rPr>
              <w:t xml:space="preserve"> </w:t>
            </w:r>
            <w:r w:rsidRPr="009C1965">
              <w:rPr>
                <w:rFonts w:cs="David" w:hint="cs"/>
                <w:b/>
                <w:bCs w:val="0"/>
                <w:sz w:val="24"/>
                <w:szCs w:val="24"/>
                <w:rtl/>
              </w:rPr>
              <w:t>ומובן</w:t>
            </w:r>
            <w:r w:rsidRPr="009C1965">
              <w:rPr>
                <w:rFonts w:cs="David"/>
                <w:b/>
                <w:bCs w:val="0"/>
                <w:sz w:val="24"/>
                <w:szCs w:val="24"/>
                <w:rtl/>
              </w:rPr>
              <w:t xml:space="preserve">, </w:t>
            </w:r>
            <w:r w:rsidRPr="009C1965">
              <w:rPr>
                <w:rFonts w:cs="David" w:hint="cs"/>
                <w:b/>
                <w:bCs w:val="0"/>
                <w:sz w:val="24"/>
                <w:szCs w:val="24"/>
                <w:rtl/>
              </w:rPr>
              <w:t>מי</w:t>
            </w:r>
            <w:r w:rsidRPr="009C1965">
              <w:rPr>
                <w:rFonts w:cs="David"/>
                <w:b/>
                <w:bCs w:val="0"/>
                <w:sz w:val="24"/>
                <w:szCs w:val="24"/>
                <w:rtl/>
              </w:rPr>
              <w:t xml:space="preserve"> </w:t>
            </w:r>
            <w:r w:rsidRPr="009C1965">
              <w:rPr>
                <w:rFonts w:cs="David" w:hint="cs"/>
                <w:b/>
                <w:bCs w:val="0"/>
                <w:sz w:val="24"/>
                <w:szCs w:val="24"/>
                <w:rtl/>
              </w:rPr>
              <w:t>שקובע</w:t>
            </w:r>
            <w:r w:rsidRPr="009C1965">
              <w:rPr>
                <w:rFonts w:cs="David"/>
                <w:b/>
                <w:bCs w:val="0"/>
                <w:sz w:val="24"/>
                <w:szCs w:val="24"/>
                <w:rtl/>
              </w:rPr>
              <w:t xml:space="preserve"> </w:t>
            </w:r>
            <w:r w:rsidRPr="009C1965">
              <w:rPr>
                <w:rFonts w:cs="David" w:hint="cs"/>
                <w:b/>
                <w:bCs w:val="0"/>
                <w:sz w:val="24"/>
                <w:szCs w:val="24"/>
                <w:rtl/>
              </w:rPr>
              <w:t>אמות</w:t>
            </w:r>
            <w:r w:rsidRPr="009C1965">
              <w:rPr>
                <w:rFonts w:cs="David"/>
                <w:b/>
                <w:bCs w:val="0"/>
                <w:sz w:val="24"/>
                <w:szCs w:val="24"/>
                <w:rtl/>
              </w:rPr>
              <w:t xml:space="preserve"> </w:t>
            </w:r>
            <w:r w:rsidRPr="009C1965">
              <w:rPr>
                <w:rFonts w:cs="David" w:hint="cs"/>
                <w:b/>
                <w:bCs w:val="0"/>
                <w:sz w:val="24"/>
                <w:szCs w:val="24"/>
                <w:rtl/>
              </w:rPr>
              <w:t>מידה</w:t>
            </w:r>
            <w:r w:rsidRPr="009C1965">
              <w:rPr>
                <w:rFonts w:cs="David"/>
                <w:b/>
                <w:bCs w:val="0"/>
                <w:sz w:val="24"/>
                <w:szCs w:val="24"/>
                <w:rtl/>
              </w:rPr>
              <w:t xml:space="preserve"> </w:t>
            </w:r>
            <w:r w:rsidRPr="009C1965">
              <w:rPr>
                <w:rFonts w:cs="David" w:hint="cs"/>
                <w:b/>
                <w:bCs w:val="0"/>
                <w:sz w:val="24"/>
                <w:szCs w:val="24"/>
                <w:rtl/>
              </w:rPr>
              <w:t>של</w:t>
            </w:r>
            <w:r w:rsidRPr="009C1965">
              <w:rPr>
                <w:rFonts w:cs="David"/>
                <w:b/>
                <w:bCs w:val="0"/>
                <w:sz w:val="24"/>
                <w:szCs w:val="24"/>
                <w:rtl/>
              </w:rPr>
              <w:t xml:space="preserve"> </w:t>
            </w:r>
            <w:r w:rsidRPr="009C1965">
              <w:rPr>
                <w:rFonts w:cs="David" w:hint="cs"/>
                <w:b/>
                <w:bCs w:val="0"/>
                <w:sz w:val="24"/>
                <w:szCs w:val="24"/>
                <w:rtl/>
              </w:rPr>
              <w:t>תו</w:t>
            </w:r>
            <w:r w:rsidRPr="009C1965">
              <w:rPr>
                <w:rFonts w:cs="David"/>
                <w:b/>
                <w:bCs w:val="0"/>
                <w:sz w:val="24"/>
                <w:szCs w:val="24"/>
                <w:rtl/>
              </w:rPr>
              <w:t>"</w:t>
            </w:r>
            <w:r w:rsidRPr="009C1965">
              <w:rPr>
                <w:rFonts w:cs="David" w:hint="cs"/>
                <w:b/>
                <w:bCs w:val="0"/>
                <w:sz w:val="24"/>
                <w:szCs w:val="24"/>
                <w:rtl/>
              </w:rPr>
              <w:t>ל</w:t>
            </w:r>
            <w:r w:rsidRPr="009C1965">
              <w:rPr>
                <w:rFonts w:cs="David"/>
                <w:b/>
                <w:bCs w:val="0"/>
                <w:sz w:val="24"/>
                <w:szCs w:val="24"/>
                <w:rtl/>
              </w:rPr>
              <w:t xml:space="preserve"> </w:t>
            </w:r>
            <w:r w:rsidRPr="009C1965">
              <w:rPr>
                <w:rFonts w:cs="David" w:hint="cs"/>
                <w:b/>
                <w:bCs w:val="0"/>
                <w:sz w:val="24"/>
                <w:szCs w:val="24"/>
                <w:rtl/>
              </w:rPr>
              <w:t>הינו</w:t>
            </w:r>
            <w:r w:rsidRPr="009C1965">
              <w:rPr>
                <w:rFonts w:cs="David"/>
                <w:b/>
                <w:bCs w:val="0"/>
                <w:sz w:val="24"/>
                <w:szCs w:val="24"/>
                <w:rtl/>
              </w:rPr>
              <w:t xml:space="preserve"> </w:t>
            </w:r>
            <w:r w:rsidRPr="009C1965">
              <w:rPr>
                <w:rFonts w:cs="David" w:hint="cs"/>
                <w:b/>
                <w:bCs w:val="0"/>
                <w:sz w:val="24"/>
                <w:szCs w:val="24"/>
                <w:rtl/>
              </w:rPr>
              <w:t>ביהמ</w:t>
            </w:r>
            <w:r w:rsidRPr="009C1965">
              <w:rPr>
                <w:rFonts w:cs="David"/>
                <w:b/>
                <w:bCs w:val="0"/>
                <w:sz w:val="24"/>
                <w:szCs w:val="24"/>
                <w:rtl/>
              </w:rPr>
              <w:t>"</w:t>
            </w:r>
            <w:r w:rsidRPr="009C1965">
              <w:rPr>
                <w:rFonts w:cs="David" w:hint="cs"/>
                <w:b/>
                <w:bCs w:val="0"/>
                <w:sz w:val="24"/>
                <w:szCs w:val="24"/>
                <w:rtl/>
              </w:rPr>
              <w:t>ש</w:t>
            </w:r>
            <w:r w:rsidRPr="009C1965">
              <w:rPr>
                <w:rFonts w:cs="David"/>
                <w:b/>
                <w:bCs w:val="0"/>
                <w:sz w:val="24"/>
                <w:szCs w:val="24"/>
                <w:rtl/>
              </w:rPr>
              <w:t>.</w:t>
            </w:r>
          </w:p>
        </w:tc>
        <w:tc>
          <w:tcPr>
            <w:tcW w:w="3380" w:type="dxa"/>
          </w:tcPr>
          <w:p w14:paraId="1BBB5A06" w14:textId="77777777" w:rsidR="00E629F9" w:rsidRPr="009C1965" w:rsidRDefault="00EE6761" w:rsidP="00335BEC">
            <w:pPr>
              <w:spacing w:line="276" w:lineRule="auto"/>
              <w:jc w:val="both"/>
              <w:rPr>
                <w:rFonts w:cs="David"/>
                <w:b/>
                <w:bCs w:val="0"/>
                <w:sz w:val="24"/>
                <w:szCs w:val="24"/>
                <w:rtl/>
              </w:rPr>
            </w:pPr>
            <w:r w:rsidRPr="009C1965">
              <w:rPr>
                <w:rFonts w:cs="David" w:hint="cs"/>
                <w:b/>
                <w:bCs w:val="0"/>
                <w:sz w:val="24"/>
                <w:szCs w:val="24"/>
                <w:rtl/>
              </w:rPr>
              <w:t xml:space="preserve">הבקשה נדחית. </w:t>
            </w:r>
          </w:p>
        </w:tc>
      </w:tr>
      <w:tr w:rsidR="00E629F9" w:rsidRPr="009C1965" w14:paraId="1F037C07" w14:textId="77777777" w:rsidTr="002F369E">
        <w:tc>
          <w:tcPr>
            <w:tcW w:w="886" w:type="dxa"/>
          </w:tcPr>
          <w:p w14:paraId="3288EFFF"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4A6BD431" w14:textId="77777777" w:rsidR="004732DF" w:rsidRPr="009C1965" w:rsidRDefault="00E629F9" w:rsidP="00335BEC">
            <w:pPr>
              <w:spacing w:line="276" w:lineRule="auto"/>
            </w:pPr>
            <w:r w:rsidRPr="009C1965">
              <w:rPr>
                <w:rFonts w:cs="David" w:hint="cs"/>
                <w:b/>
                <w:bCs w:val="0"/>
                <w:sz w:val="24"/>
                <w:szCs w:val="24"/>
                <w:rtl/>
              </w:rPr>
              <w:t>סעיף 32.5</w:t>
            </w:r>
            <w:r w:rsidR="004732DF" w:rsidRPr="009C1965">
              <w:rPr>
                <w:rFonts w:cs="David" w:hint="cs"/>
                <w:b/>
                <w:bCs w:val="0"/>
                <w:sz w:val="24"/>
                <w:szCs w:val="24"/>
                <w:rtl/>
              </w:rPr>
              <w:t xml:space="preserve"> למסמכי המכרז</w:t>
            </w:r>
          </w:p>
          <w:p w14:paraId="25B82B60" w14:textId="77777777" w:rsidR="00E629F9" w:rsidRPr="009C1965" w:rsidRDefault="00E629F9" w:rsidP="00335BEC">
            <w:pPr>
              <w:spacing w:line="276" w:lineRule="auto"/>
              <w:jc w:val="both"/>
              <w:rPr>
                <w:rFonts w:cs="David"/>
                <w:b/>
                <w:bCs w:val="0"/>
                <w:sz w:val="24"/>
                <w:szCs w:val="24"/>
                <w:rtl/>
              </w:rPr>
            </w:pPr>
          </w:p>
        </w:tc>
        <w:tc>
          <w:tcPr>
            <w:tcW w:w="3391" w:type="dxa"/>
            <w:vAlign w:val="center"/>
          </w:tcPr>
          <w:p w14:paraId="2564D7F8" w14:textId="77777777" w:rsidR="00E629F9" w:rsidRPr="009C1965" w:rsidRDefault="00E629F9" w:rsidP="00335BEC">
            <w:pPr>
              <w:spacing w:line="276" w:lineRule="auto"/>
              <w:jc w:val="both"/>
              <w:rPr>
                <w:rFonts w:cs="David"/>
                <w:b/>
                <w:bCs w:val="0"/>
                <w:sz w:val="24"/>
                <w:szCs w:val="24"/>
                <w:rtl/>
              </w:rPr>
            </w:pPr>
            <w:r w:rsidRPr="009C1965">
              <w:rPr>
                <w:rFonts w:cs="David"/>
                <w:b/>
                <w:bCs w:val="0"/>
                <w:sz w:val="24"/>
                <w:szCs w:val="24"/>
                <w:rtl/>
              </w:rPr>
              <w:t>נבקש למחוק את הקביעה לפיה ועדת המכרזים תכריע  לפי שיקול דעתה האם לקבל את בקשת המציע לגבי החלקים שסימן כסודיים; ועדת המכרזים אינה יכולה לקבוע את רגישותו של חומר זה או אחר, והנזק שחשיפתו עלולה לגרום למציע, ואין להטיל עליה אחריות לנזקים כאלה שעלולים להיגרם למציע, אשר חומר חסוי שלו עשוי להיות גלוי, על פי החלטתה.</w:t>
            </w:r>
          </w:p>
        </w:tc>
        <w:tc>
          <w:tcPr>
            <w:tcW w:w="3380" w:type="dxa"/>
          </w:tcPr>
          <w:p w14:paraId="28BE139F" w14:textId="77777777" w:rsidR="00E629F9" w:rsidRPr="009C1965" w:rsidRDefault="00675A8F" w:rsidP="00335BEC">
            <w:pPr>
              <w:spacing w:line="276" w:lineRule="auto"/>
              <w:jc w:val="both"/>
              <w:rPr>
                <w:rFonts w:cs="David"/>
                <w:b/>
                <w:bCs w:val="0"/>
                <w:sz w:val="24"/>
                <w:szCs w:val="24"/>
                <w:rtl/>
              </w:rPr>
            </w:pPr>
            <w:r w:rsidRPr="009C1965">
              <w:rPr>
                <w:rFonts w:cs="David" w:hint="cs"/>
                <w:b/>
                <w:bCs w:val="0"/>
                <w:sz w:val="24"/>
                <w:szCs w:val="24"/>
                <w:rtl/>
              </w:rPr>
              <w:t xml:space="preserve">הבקשה נדחית. </w:t>
            </w:r>
          </w:p>
        </w:tc>
      </w:tr>
      <w:tr w:rsidR="00E629F9" w:rsidRPr="009C1965" w14:paraId="0D30BB97" w14:textId="77777777" w:rsidTr="002F369E">
        <w:tc>
          <w:tcPr>
            <w:tcW w:w="886" w:type="dxa"/>
          </w:tcPr>
          <w:p w14:paraId="63B9D409" w14:textId="77777777" w:rsidR="00E629F9" w:rsidRPr="009C1965" w:rsidRDefault="00E629F9" w:rsidP="00335BEC">
            <w:pPr>
              <w:pStyle w:val="a8"/>
              <w:numPr>
                <w:ilvl w:val="0"/>
                <w:numId w:val="5"/>
              </w:numPr>
              <w:spacing w:line="276" w:lineRule="auto"/>
              <w:jc w:val="both"/>
              <w:rPr>
                <w:rFonts w:cs="David"/>
                <w:b/>
                <w:bCs w:val="0"/>
                <w:sz w:val="24"/>
                <w:szCs w:val="24"/>
                <w:rtl/>
              </w:rPr>
            </w:pPr>
          </w:p>
        </w:tc>
        <w:tc>
          <w:tcPr>
            <w:tcW w:w="1559" w:type="dxa"/>
            <w:vAlign w:val="center"/>
          </w:tcPr>
          <w:p w14:paraId="6B083FA6" w14:textId="77777777" w:rsidR="004732DF" w:rsidRPr="009C1965" w:rsidRDefault="00E629F9" w:rsidP="00335BEC">
            <w:pPr>
              <w:spacing w:line="276" w:lineRule="auto"/>
            </w:pPr>
            <w:r w:rsidRPr="009C1965">
              <w:rPr>
                <w:rFonts w:cs="David" w:hint="cs"/>
                <w:b/>
                <w:bCs w:val="0"/>
                <w:sz w:val="24"/>
                <w:szCs w:val="24"/>
                <w:rtl/>
              </w:rPr>
              <w:t>סעיף 32.6</w:t>
            </w:r>
            <w:r w:rsidR="00F16DB3" w:rsidRPr="009C1965">
              <w:rPr>
                <w:rFonts w:cs="David" w:hint="cs"/>
                <w:b/>
                <w:bCs w:val="0"/>
                <w:sz w:val="24"/>
                <w:szCs w:val="24"/>
                <w:rtl/>
              </w:rPr>
              <w:t xml:space="preserve"> </w:t>
            </w:r>
            <w:r w:rsidR="004732DF" w:rsidRPr="009C1965">
              <w:rPr>
                <w:rFonts w:cs="David" w:hint="cs"/>
                <w:b/>
                <w:bCs w:val="0"/>
                <w:sz w:val="24"/>
                <w:szCs w:val="24"/>
                <w:rtl/>
              </w:rPr>
              <w:t>למסמכי המכרז</w:t>
            </w:r>
          </w:p>
          <w:p w14:paraId="367EB01A" w14:textId="77777777" w:rsidR="00E629F9" w:rsidRPr="009C1965" w:rsidRDefault="00E629F9" w:rsidP="00335BEC">
            <w:pPr>
              <w:spacing w:line="276" w:lineRule="auto"/>
              <w:jc w:val="both"/>
              <w:rPr>
                <w:rFonts w:cs="David"/>
                <w:b/>
                <w:bCs w:val="0"/>
                <w:sz w:val="24"/>
                <w:szCs w:val="24"/>
                <w:rtl/>
              </w:rPr>
            </w:pPr>
          </w:p>
        </w:tc>
        <w:tc>
          <w:tcPr>
            <w:tcW w:w="3391" w:type="dxa"/>
            <w:vAlign w:val="center"/>
          </w:tcPr>
          <w:p w14:paraId="3536A565" w14:textId="77777777" w:rsidR="00E629F9" w:rsidRPr="009C1965" w:rsidRDefault="00E629F9" w:rsidP="00335BEC">
            <w:pPr>
              <w:spacing w:line="276" w:lineRule="auto"/>
              <w:jc w:val="both"/>
              <w:rPr>
                <w:rFonts w:cs="David"/>
                <w:b/>
                <w:bCs w:val="0"/>
                <w:sz w:val="24"/>
                <w:szCs w:val="24"/>
                <w:rtl/>
              </w:rPr>
            </w:pPr>
            <w:r w:rsidRPr="009C1965">
              <w:rPr>
                <w:rFonts w:cs="David" w:hint="cs"/>
                <w:b/>
                <w:bCs w:val="0"/>
                <w:sz w:val="24"/>
                <w:szCs w:val="24"/>
                <w:rtl/>
              </w:rPr>
              <w:t xml:space="preserve">נבקש כי במידה והערתנו מעלה לא תתקבל, יהיה זכאי המציע לראות חומרים אשר סומנו על ידיו כסודיים ואשר ועדת המכרזים קבעה כי אינם חסויים. </w:t>
            </w:r>
          </w:p>
        </w:tc>
        <w:tc>
          <w:tcPr>
            <w:tcW w:w="3380" w:type="dxa"/>
          </w:tcPr>
          <w:p w14:paraId="0C73E644" w14:textId="77777777" w:rsidR="00EA3313" w:rsidRPr="009C1965" w:rsidRDefault="00EA3313" w:rsidP="00EA3313">
            <w:pPr>
              <w:spacing w:line="276" w:lineRule="auto"/>
              <w:jc w:val="both"/>
              <w:rPr>
                <w:rFonts w:cs="David"/>
                <w:b/>
                <w:bCs w:val="0"/>
                <w:sz w:val="24"/>
                <w:szCs w:val="24"/>
                <w:rtl/>
              </w:rPr>
            </w:pPr>
            <w:r w:rsidRPr="009C1965">
              <w:rPr>
                <w:rFonts w:cs="David" w:hint="cs"/>
                <w:b/>
                <w:bCs w:val="0"/>
                <w:sz w:val="24"/>
                <w:szCs w:val="24"/>
                <w:rtl/>
              </w:rPr>
              <w:t>תוסב תשומת הלב ללשון סעיפים 33.6 ו- 33.7 לפיהם:</w:t>
            </w:r>
          </w:p>
          <w:p w14:paraId="5555789F" w14:textId="77777777" w:rsidR="00EA3313" w:rsidRPr="009C1965" w:rsidRDefault="00EA3313" w:rsidP="00EA3313">
            <w:pPr>
              <w:pStyle w:val="a8"/>
              <w:numPr>
                <w:ilvl w:val="0"/>
                <w:numId w:val="34"/>
              </w:numPr>
              <w:spacing w:line="276" w:lineRule="auto"/>
              <w:jc w:val="both"/>
              <w:rPr>
                <w:rFonts w:cs="David"/>
                <w:b/>
                <w:bCs w:val="0"/>
                <w:sz w:val="24"/>
                <w:szCs w:val="24"/>
              </w:rPr>
            </w:pPr>
            <w:r w:rsidRPr="009C1965">
              <w:rPr>
                <w:rFonts w:cs="David"/>
                <w:b/>
                <w:bCs w:val="0"/>
                <w:sz w:val="24"/>
                <w:szCs w:val="24"/>
                <w:rtl/>
              </w:rPr>
              <w:t xml:space="preserve">ועדת המכרזים </w:t>
            </w:r>
            <w:r w:rsidRPr="009C1965">
              <w:rPr>
                <w:rFonts w:cs="David" w:hint="cs"/>
                <w:b/>
                <w:bCs w:val="0"/>
                <w:sz w:val="24"/>
                <w:szCs w:val="24"/>
                <w:rtl/>
              </w:rPr>
              <w:t xml:space="preserve">תיתן </w:t>
            </w:r>
            <w:r w:rsidRPr="009C1965">
              <w:rPr>
                <w:rFonts w:cs="David"/>
                <w:b/>
                <w:bCs w:val="0"/>
                <w:sz w:val="24"/>
                <w:szCs w:val="24"/>
                <w:rtl/>
              </w:rPr>
              <w:t>התראה לבעל ההצעה, ותאפשר לו להשיג על כך בפניה בתוך פרק זמן ההולם את נסיבות העניין.</w:t>
            </w:r>
          </w:p>
          <w:p w14:paraId="4B015543" w14:textId="77777777" w:rsidR="00E629F9" w:rsidRPr="009C1965" w:rsidRDefault="00EA3313" w:rsidP="00EA3313">
            <w:pPr>
              <w:pStyle w:val="a8"/>
              <w:numPr>
                <w:ilvl w:val="0"/>
                <w:numId w:val="34"/>
              </w:numPr>
              <w:spacing w:line="276" w:lineRule="auto"/>
              <w:jc w:val="both"/>
              <w:rPr>
                <w:rFonts w:cs="David"/>
                <w:b/>
                <w:bCs w:val="0"/>
                <w:sz w:val="24"/>
                <w:szCs w:val="24"/>
                <w:rtl/>
              </w:rPr>
            </w:pPr>
            <w:r w:rsidRPr="009C1965">
              <w:rPr>
                <w:rFonts w:cs="David"/>
                <w:b/>
                <w:bCs w:val="0"/>
                <w:sz w:val="24"/>
                <w:szCs w:val="24"/>
                <w:rtl/>
              </w:rPr>
              <w:t>החליטה ועדת המכרזים לדחות את ההשגה, תודיע על כך לבעל ההצעה</w:t>
            </w:r>
            <w:r w:rsidRPr="009C1965">
              <w:rPr>
                <w:rFonts w:cs="David" w:hint="cs"/>
                <w:b/>
                <w:bCs w:val="0"/>
                <w:sz w:val="24"/>
                <w:szCs w:val="24"/>
                <w:rtl/>
              </w:rPr>
              <w:t xml:space="preserve"> </w:t>
            </w:r>
            <w:r w:rsidRPr="009C1965">
              <w:rPr>
                <w:rFonts w:cs="David"/>
                <w:b/>
                <w:bCs w:val="0"/>
                <w:sz w:val="24"/>
                <w:szCs w:val="24"/>
                <w:rtl/>
              </w:rPr>
              <w:t>5 ימי עבודה בטרם מסירת החומר לעיונו של המבקש.</w:t>
            </w:r>
          </w:p>
        </w:tc>
      </w:tr>
      <w:tr w:rsidR="00ED01D5" w:rsidRPr="009C1965" w14:paraId="6C7253EA" w14:textId="77777777" w:rsidTr="002F369E">
        <w:tc>
          <w:tcPr>
            <w:tcW w:w="886" w:type="dxa"/>
          </w:tcPr>
          <w:p w14:paraId="219957F0"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12CF61FD"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3.14 חוזה התקשרות</w:t>
            </w:r>
          </w:p>
        </w:tc>
        <w:tc>
          <w:tcPr>
            <w:tcW w:w="3391" w:type="dxa"/>
            <w:vAlign w:val="center"/>
          </w:tcPr>
          <w:p w14:paraId="38EEEB8C"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מבקשים להבהיר:</w:t>
            </w:r>
          </w:p>
          <w:p w14:paraId="40CF1C05" w14:textId="77777777" w:rsidR="00ED01D5" w:rsidRPr="009C1965" w:rsidRDefault="00ED01D5" w:rsidP="00335BEC">
            <w:pPr>
              <w:pStyle w:val="a8"/>
              <w:numPr>
                <w:ilvl w:val="0"/>
                <w:numId w:val="7"/>
              </w:numPr>
              <w:overflowPunct/>
              <w:autoSpaceDE/>
              <w:autoSpaceDN/>
              <w:adjustRightInd/>
              <w:spacing w:line="276" w:lineRule="auto"/>
              <w:jc w:val="both"/>
              <w:textAlignment w:val="auto"/>
              <w:rPr>
                <w:rFonts w:cs="David"/>
                <w:b/>
                <w:bCs w:val="0"/>
                <w:sz w:val="24"/>
                <w:szCs w:val="24"/>
              </w:rPr>
            </w:pPr>
            <w:r w:rsidRPr="009C1965">
              <w:rPr>
                <w:rFonts w:cs="David"/>
                <w:b/>
                <w:bCs w:val="0"/>
                <w:sz w:val="24"/>
                <w:szCs w:val="24"/>
                <w:rtl/>
              </w:rPr>
              <w:t>וידיאו – האם יש לכלול פרזנטורים? איפור? שכירת לוקיישן?</w:t>
            </w:r>
          </w:p>
          <w:p w14:paraId="6472D490" w14:textId="77777777" w:rsidR="00ED01D5" w:rsidRPr="009C1965" w:rsidRDefault="00ED01D5" w:rsidP="00335BEC">
            <w:pPr>
              <w:pStyle w:val="3"/>
              <w:numPr>
                <w:ilvl w:val="0"/>
                <w:numId w:val="7"/>
              </w:numPr>
              <w:spacing w:before="0" w:line="276" w:lineRule="auto"/>
              <w:outlineLvl w:val="2"/>
              <w:rPr>
                <w:rFonts w:eastAsia="Times New Roman" w:cs="David"/>
                <w:b/>
                <w:color w:val="000000"/>
              </w:rPr>
            </w:pPr>
            <w:r w:rsidRPr="009C1965">
              <w:rPr>
                <w:rFonts w:eastAsia="Times New Roman" w:cs="David"/>
                <w:b/>
                <w:color w:val="000000"/>
                <w:rtl/>
              </w:rPr>
              <w:t>אודיו – האם יש לכלול מנחה/מראיין מטעם הספק?</w:t>
            </w:r>
          </w:p>
          <w:p w14:paraId="245195F8" w14:textId="77777777" w:rsidR="00ED01D5" w:rsidRPr="009C1965" w:rsidRDefault="00ED01D5" w:rsidP="00335BEC">
            <w:pPr>
              <w:pStyle w:val="3"/>
              <w:numPr>
                <w:ilvl w:val="0"/>
                <w:numId w:val="7"/>
              </w:numPr>
              <w:spacing w:before="0" w:line="276" w:lineRule="auto"/>
              <w:outlineLvl w:val="2"/>
              <w:rPr>
                <w:rFonts w:eastAsia="Times New Roman" w:cs="David"/>
                <w:b/>
                <w:color w:val="000000"/>
                <w:rtl/>
              </w:rPr>
            </w:pPr>
            <w:r w:rsidRPr="009C1965">
              <w:rPr>
                <w:rFonts w:cs="David"/>
                <w:b/>
                <w:rtl/>
              </w:rPr>
              <w:t xml:space="preserve">תרגול אינטראקטיבי – האם ניתן להשתמש במחוללים דוגמת </w:t>
            </w:r>
            <w:r w:rsidRPr="009C1965">
              <w:rPr>
                <w:rFonts w:cs="David"/>
                <w:b/>
              </w:rPr>
              <w:t>H5P</w:t>
            </w:r>
            <w:r w:rsidRPr="009C1965">
              <w:rPr>
                <w:rFonts w:cs="David" w:hint="cs"/>
                <w:b/>
                <w:rtl/>
              </w:rPr>
              <w:t xml:space="preserve"> או שמצופה לתכנת את האינטראקציות ב- </w:t>
            </w:r>
            <w:r w:rsidRPr="009C1965">
              <w:rPr>
                <w:rFonts w:cs="David"/>
                <w:b/>
              </w:rPr>
              <w:t>HTML</w:t>
            </w:r>
            <w:r w:rsidRPr="009C1965">
              <w:rPr>
                <w:rFonts w:cs="David" w:hint="cs"/>
                <w:b/>
                <w:rtl/>
              </w:rPr>
              <w:t xml:space="preserve"> ?</w:t>
            </w:r>
          </w:p>
        </w:tc>
        <w:tc>
          <w:tcPr>
            <w:tcW w:w="3380" w:type="dxa"/>
          </w:tcPr>
          <w:p w14:paraId="68F31605" w14:textId="77777777" w:rsidR="006F01CE" w:rsidRPr="009C1965" w:rsidRDefault="006F01CE" w:rsidP="00335BEC">
            <w:pPr>
              <w:pStyle w:val="a8"/>
              <w:numPr>
                <w:ilvl w:val="0"/>
                <w:numId w:val="11"/>
              </w:numPr>
              <w:spacing w:line="276" w:lineRule="auto"/>
              <w:jc w:val="both"/>
              <w:rPr>
                <w:rFonts w:cs="David"/>
                <w:b/>
                <w:bCs w:val="0"/>
                <w:sz w:val="24"/>
                <w:szCs w:val="24"/>
              </w:rPr>
            </w:pPr>
            <w:r w:rsidRPr="009C1965">
              <w:rPr>
                <w:rFonts w:cs="David" w:hint="cs"/>
                <w:b/>
                <w:bCs w:val="0"/>
                <w:sz w:val="24"/>
                <w:szCs w:val="24"/>
                <w:rtl/>
              </w:rPr>
              <w:t>אין צורך לכלול פרזנטורים, איפור ושכירת לוקיישן.</w:t>
            </w:r>
          </w:p>
          <w:p w14:paraId="50A0B03B" w14:textId="77777777" w:rsidR="006F01CE" w:rsidRPr="009C1965" w:rsidRDefault="006F01CE" w:rsidP="00335BEC">
            <w:pPr>
              <w:pStyle w:val="a8"/>
              <w:numPr>
                <w:ilvl w:val="0"/>
                <w:numId w:val="11"/>
              </w:numPr>
              <w:spacing w:line="276" w:lineRule="auto"/>
              <w:jc w:val="both"/>
              <w:rPr>
                <w:rFonts w:cs="David"/>
                <w:b/>
                <w:bCs w:val="0"/>
                <w:sz w:val="24"/>
                <w:szCs w:val="24"/>
              </w:rPr>
            </w:pPr>
            <w:r w:rsidRPr="009C1965">
              <w:rPr>
                <w:rFonts w:cs="David" w:hint="cs"/>
                <w:b/>
                <w:bCs w:val="0"/>
                <w:sz w:val="24"/>
                <w:szCs w:val="24"/>
                <w:rtl/>
              </w:rPr>
              <w:t xml:space="preserve">כן. </w:t>
            </w:r>
          </w:p>
          <w:p w14:paraId="3F95AF49" w14:textId="77777777" w:rsidR="00ED01D5" w:rsidRPr="009C1965" w:rsidRDefault="000036E9" w:rsidP="00335BEC">
            <w:pPr>
              <w:pStyle w:val="a8"/>
              <w:numPr>
                <w:ilvl w:val="0"/>
                <w:numId w:val="11"/>
              </w:numPr>
              <w:spacing w:line="276" w:lineRule="auto"/>
              <w:jc w:val="both"/>
              <w:rPr>
                <w:rFonts w:cs="David"/>
                <w:b/>
                <w:bCs w:val="0"/>
                <w:sz w:val="24"/>
                <w:szCs w:val="24"/>
                <w:rtl/>
              </w:rPr>
            </w:pPr>
            <w:r w:rsidRPr="009C1965">
              <w:rPr>
                <w:rFonts w:cs="David" w:hint="cs"/>
                <w:b/>
                <w:bCs w:val="0"/>
                <w:sz w:val="24"/>
                <w:szCs w:val="24"/>
                <w:rtl/>
              </w:rPr>
              <w:t xml:space="preserve">ניתן להשתמש במחוללים כגון: </w:t>
            </w:r>
            <w:r w:rsidRPr="009C1965">
              <w:rPr>
                <w:rFonts w:cs="David" w:hint="cs"/>
                <w:b/>
                <w:bCs w:val="0"/>
                <w:sz w:val="24"/>
                <w:szCs w:val="24"/>
              </w:rPr>
              <w:t>H5P</w:t>
            </w:r>
            <w:r w:rsidRPr="009C1965">
              <w:rPr>
                <w:rFonts w:cs="David" w:hint="cs"/>
                <w:b/>
                <w:bCs w:val="0"/>
                <w:sz w:val="24"/>
                <w:szCs w:val="24"/>
                <w:rtl/>
              </w:rPr>
              <w:t xml:space="preserve">. </w:t>
            </w:r>
          </w:p>
        </w:tc>
      </w:tr>
      <w:tr w:rsidR="00ED01D5" w:rsidRPr="009C1965" w14:paraId="5C456F01" w14:textId="77777777" w:rsidTr="002F369E">
        <w:tc>
          <w:tcPr>
            <w:tcW w:w="886" w:type="dxa"/>
          </w:tcPr>
          <w:p w14:paraId="790A3463"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1788A7E3" w14:textId="77777777" w:rsidR="00ED01D5" w:rsidRPr="009C1965" w:rsidRDefault="00ED01D5" w:rsidP="00335BEC">
            <w:pPr>
              <w:spacing w:line="276" w:lineRule="auto"/>
              <w:rPr>
                <w:rFonts w:cs="David"/>
                <w:b/>
                <w:bCs w:val="0"/>
                <w:sz w:val="24"/>
                <w:szCs w:val="24"/>
                <w:rtl/>
              </w:rPr>
            </w:pPr>
            <w:r w:rsidRPr="009C1965">
              <w:rPr>
                <w:rFonts w:cs="David" w:hint="cs"/>
                <w:b/>
                <w:bCs w:val="0"/>
                <w:sz w:val="24"/>
                <w:szCs w:val="24"/>
                <w:rtl/>
              </w:rPr>
              <w:t>סעיף 3.2.2 חוזה התקשרות</w:t>
            </w:r>
          </w:p>
        </w:tc>
        <w:tc>
          <w:tcPr>
            <w:tcW w:w="3391" w:type="dxa"/>
            <w:vAlign w:val="center"/>
          </w:tcPr>
          <w:p w14:paraId="709D74EC"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נבקש למחוק את הביטוי "פוליסות ביטוח או"</w:t>
            </w:r>
          </w:p>
        </w:tc>
        <w:tc>
          <w:tcPr>
            <w:tcW w:w="3380" w:type="dxa"/>
          </w:tcPr>
          <w:p w14:paraId="639B6A2F" w14:textId="77777777" w:rsidR="00ED01D5" w:rsidRPr="009C1965" w:rsidRDefault="00DA5006" w:rsidP="00335BEC">
            <w:pPr>
              <w:spacing w:line="276" w:lineRule="auto"/>
              <w:jc w:val="both"/>
              <w:rPr>
                <w:rFonts w:cs="David"/>
                <w:b/>
                <w:bCs w:val="0"/>
                <w:sz w:val="24"/>
                <w:szCs w:val="24"/>
                <w:rtl/>
              </w:rPr>
            </w:pPr>
            <w:r w:rsidRPr="009C1965">
              <w:rPr>
                <w:rFonts w:cs="David" w:hint="cs"/>
                <w:b/>
                <w:bCs w:val="0"/>
                <w:sz w:val="24"/>
                <w:szCs w:val="24"/>
                <w:rtl/>
              </w:rPr>
              <w:t>הבקשה מקובלת. יצוין כי כל סעיף 3.2.2 נמחק.</w:t>
            </w:r>
          </w:p>
        </w:tc>
      </w:tr>
      <w:tr w:rsidR="00ED01D5" w:rsidRPr="009C1965" w14:paraId="17A6B76D" w14:textId="77777777" w:rsidTr="002F369E">
        <w:tc>
          <w:tcPr>
            <w:tcW w:w="886" w:type="dxa"/>
          </w:tcPr>
          <w:p w14:paraId="6EC062B6"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6597C8CA" w14:textId="77777777" w:rsidR="00ED01D5" w:rsidRPr="009C1965" w:rsidRDefault="00ED01D5" w:rsidP="00335BEC">
            <w:pPr>
              <w:spacing w:line="276" w:lineRule="auto"/>
              <w:rPr>
                <w:rFonts w:cs="David"/>
                <w:b/>
                <w:bCs w:val="0"/>
                <w:sz w:val="24"/>
                <w:szCs w:val="24"/>
                <w:rtl/>
              </w:rPr>
            </w:pPr>
            <w:r w:rsidRPr="009C1965">
              <w:rPr>
                <w:rFonts w:cs="David" w:hint="cs"/>
                <w:b/>
                <w:bCs w:val="0"/>
                <w:sz w:val="24"/>
                <w:szCs w:val="24"/>
                <w:rtl/>
              </w:rPr>
              <w:t>סעיף 5.2 חוזה התקשרות</w:t>
            </w:r>
          </w:p>
        </w:tc>
        <w:tc>
          <w:tcPr>
            <w:tcW w:w="3391" w:type="dxa"/>
            <w:vAlign w:val="center"/>
          </w:tcPr>
          <w:p w14:paraId="0AFEE426"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 xml:space="preserve">נבקש כי היה והרשות מבקשת לסיים את תקופת ההתקשרות המקורית טרם 12 החודשים, יודיע על כך לספק לפחות 30 יום מראש. </w:t>
            </w:r>
          </w:p>
        </w:tc>
        <w:tc>
          <w:tcPr>
            <w:tcW w:w="3380" w:type="dxa"/>
          </w:tcPr>
          <w:p w14:paraId="6F833575" w14:textId="77777777" w:rsidR="00ED01D5" w:rsidRPr="009C1965" w:rsidRDefault="00DA5006" w:rsidP="00335BEC">
            <w:pPr>
              <w:spacing w:line="276" w:lineRule="auto"/>
              <w:jc w:val="both"/>
              <w:rPr>
                <w:rFonts w:cs="David"/>
                <w:b/>
                <w:bCs w:val="0"/>
                <w:sz w:val="24"/>
                <w:szCs w:val="24"/>
                <w:rtl/>
              </w:rPr>
            </w:pPr>
            <w:r w:rsidRPr="009C1965">
              <w:rPr>
                <w:rFonts w:cs="David" w:hint="cs"/>
                <w:b/>
                <w:bCs w:val="0"/>
                <w:sz w:val="24"/>
                <w:szCs w:val="24"/>
                <w:rtl/>
              </w:rPr>
              <w:t>ראו סעיף 5.3 לחוזה ההתקשרות לפיו</w:t>
            </w:r>
            <w:bookmarkStart w:id="1" w:name="_Ref270330613"/>
            <w:r w:rsidRPr="009C1965">
              <w:rPr>
                <w:rFonts w:cs="David" w:hint="cs"/>
                <w:b/>
                <w:bCs w:val="0"/>
                <w:sz w:val="24"/>
                <w:szCs w:val="24"/>
                <w:rtl/>
              </w:rPr>
              <w:t xml:space="preserve">, </w:t>
            </w:r>
            <w:r w:rsidRPr="009C1965">
              <w:rPr>
                <w:rFonts w:cs="David"/>
                <w:b/>
                <w:bCs w:val="0"/>
                <w:sz w:val="24"/>
                <w:szCs w:val="24"/>
                <w:rtl/>
              </w:rPr>
              <w:t xml:space="preserve">הרשות רשאית להביא </w:t>
            </w:r>
            <w:r w:rsidRPr="009C1965">
              <w:rPr>
                <w:rFonts w:cs="David" w:hint="cs"/>
                <w:b/>
                <w:bCs w:val="0"/>
                <w:sz w:val="24"/>
                <w:szCs w:val="24"/>
                <w:rtl/>
              </w:rPr>
              <w:t xml:space="preserve">את </w:t>
            </w:r>
            <w:r w:rsidRPr="009C1965">
              <w:rPr>
                <w:rFonts w:cs="David"/>
                <w:b/>
                <w:bCs w:val="0"/>
                <w:sz w:val="24"/>
                <w:szCs w:val="24"/>
                <w:rtl/>
              </w:rPr>
              <w:t xml:space="preserve">חוזה לידי סיום לפני תום תקופת ההתקשרות המקורית או תקופת ההארכה, מכל סיבה שהיא, וזאת על ידי הודעה בכתב של </w:t>
            </w:r>
            <w:r w:rsidRPr="009C1965">
              <w:rPr>
                <w:rFonts w:cs="David" w:hint="cs"/>
                <w:b/>
                <w:bCs w:val="0"/>
                <w:sz w:val="24"/>
                <w:szCs w:val="24"/>
                <w:rtl/>
              </w:rPr>
              <w:t>60</w:t>
            </w:r>
            <w:r w:rsidRPr="009C1965">
              <w:rPr>
                <w:rFonts w:cs="David"/>
                <w:b/>
                <w:bCs w:val="0"/>
                <w:sz w:val="24"/>
                <w:szCs w:val="24"/>
                <w:rtl/>
              </w:rPr>
              <w:t xml:space="preserve"> (שלושים) ימים מראש לספק</w:t>
            </w:r>
            <w:bookmarkEnd w:id="1"/>
            <w:r w:rsidRPr="009C1965">
              <w:rPr>
                <w:rFonts w:cs="David" w:hint="cs"/>
                <w:b/>
                <w:bCs w:val="0"/>
                <w:sz w:val="24"/>
                <w:szCs w:val="24"/>
                <w:rtl/>
              </w:rPr>
              <w:t xml:space="preserve"> (ההודעה שונתה ל-60 ימים. ראו שאלה מס' 11 לעיל).</w:t>
            </w:r>
          </w:p>
        </w:tc>
      </w:tr>
      <w:tr w:rsidR="00ED01D5" w:rsidRPr="009C1965" w14:paraId="2EA4636C" w14:textId="77777777" w:rsidTr="002F369E">
        <w:tc>
          <w:tcPr>
            <w:tcW w:w="886" w:type="dxa"/>
          </w:tcPr>
          <w:p w14:paraId="71D7960E"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76A47F88"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5.2 חוזה התקשרות</w:t>
            </w:r>
          </w:p>
        </w:tc>
        <w:tc>
          <w:tcPr>
            <w:tcW w:w="3391" w:type="dxa"/>
            <w:vAlign w:val="center"/>
          </w:tcPr>
          <w:p w14:paraId="1FBD8CB4"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 xml:space="preserve">נבקש כי הרשות תודיע לספק זמן סביר מראש טרם כל הארכה. </w:t>
            </w:r>
          </w:p>
        </w:tc>
        <w:tc>
          <w:tcPr>
            <w:tcW w:w="3380" w:type="dxa"/>
          </w:tcPr>
          <w:p w14:paraId="45CB9874" w14:textId="77777777" w:rsidR="00ED01D5" w:rsidRPr="009C1965" w:rsidRDefault="00DA5006" w:rsidP="00335BEC">
            <w:pPr>
              <w:spacing w:line="276" w:lineRule="auto"/>
              <w:jc w:val="both"/>
              <w:rPr>
                <w:rFonts w:cs="David"/>
                <w:b/>
                <w:bCs w:val="0"/>
                <w:sz w:val="24"/>
                <w:szCs w:val="24"/>
                <w:rtl/>
              </w:rPr>
            </w:pPr>
            <w:r w:rsidRPr="009C1965">
              <w:rPr>
                <w:rFonts w:cs="David" w:hint="cs"/>
                <w:b/>
                <w:bCs w:val="0"/>
                <w:sz w:val="24"/>
                <w:szCs w:val="24"/>
                <w:rtl/>
              </w:rPr>
              <w:t>ראו סיפא של סעיף 5.2 לחוזה ההתקשרות.</w:t>
            </w:r>
          </w:p>
        </w:tc>
      </w:tr>
      <w:tr w:rsidR="00ED01D5" w:rsidRPr="009C1965" w14:paraId="6019E60D" w14:textId="77777777" w:rsidTr="002F369E">
        <w:tc>
          <w:tcPr>
            <w:tcW w:w="886" w:type="dxa"/>
          </w:tcPr>
          <w:p w14:paraId="7386F26F"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1B0F821D" w14:textId="77777777" w:rsidR="00ED01D5" w:rsidRPr="009C1965" w:rsidRDefault="00ED01D5" w:rsidP="00335BEC">
            <w:pPr>
              <w:spacing w:line="276" w:lineRule="auto"/>
              <w:rPr>
                <w:rFonts w:cs="David"/>
                <w:b/>
                <w:bCs w:val="0"/>
                <w:sz w:val="24"/>
                <w:szCs w:val="24"/>
                <w:rtl/>
              </w:rPr>
            </w:pPr>
            <w:r w:rsidRPr="009C1965">
              <w:rPr>
                <w:rFonts w:cs="David" w:hint="cs"/>
                <w:b/>
                <w:bCs w:val="0"/>
                <w:sz w:val="24"/>
                <w:szCs w:val="24"/>
                <w:rtl/>
              </w:rPr>
              <w:t>סעיף 5.3 חוזה התקשרות</w:t>
            </w:r>
          </w:p>
        </w:tc>
        <w:tc>
          <w:tcPr>
            <w:tcW w:w="3391" w:type="dxa"/>
            <w:vAlign w:val="center"/>
          </w:tcPr>
          <w:p w14:paraId="3CFF5AB1"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נבקש להבהיר כי במקרה של סיום ההתקשרות כאמור, יהיה זכאי הספק לקבלת תמורה עבור השירותים שסופקו על ידו עד למועד סיום ההתקשרות.</w:t>
            </w:r>
          </w:p>
        </w:tc>
        <w:tc>
          <w:tcPr>
            <w:tcW w:w="3380" w:type="dxa"/>
          </w:tcPr>
          <w:p w14:paraId="2B470F12" w14:textId="77777777" w:rsidR="00ED01D5" w:rsidRPr="009C1965" w:rsidRDefault="00DA5006" w:rsidP="00335BEC">
            <w:pPr>
              <w:spacing w:line="276" w:lineRule="auto"/>
              <w:jc w:val="both"/>
              <w:rPr>
                <w:rFonts w:cs="David"/>
                <w:b/>
                <w:bCs w:val="0"/>
                <w:sz w:val="24"/>
                <w:szCs w:val="24"/>
                <w:rtl/>
              </w:rPr>
            </w:pPr>
            <w:r w:rsidRPr="009C1965">
              <w:rPr>
                <w:rFonts w:cs="David" w:hint="cs"/>
                <w:b/>
                <w:bCs w:val="0"/>
                <w:sz w:val="24"/>
                <w:szCs w:val="24"/>
                <w:rtl/>
              </w:rPr>
              <w:t>תוסב תשומת הלב לאמור בסעיף 23.2 להסכם.</w:t>
            </w:r>
          </w:p>
        </w:tc>
      </w:tr>
      <w:tr w:rsidR="00ED01D5" w:rsidRPr="009C1965" w14:paraId="0AE2476F" w14:textId="77777777" w:rsidTr="002F369E">
        <w:tc>
          <w:tcPr>
            <w:tcW w:w="886" w:type="dxa"/>
          </w:tcPr>
          <w:p w14:paraId="5C9B699F"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512FDDFD"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6.1 חוזה התקשרות</w:t>
            </w:r>
          </w:p>
        </w:tc>
        <w:tc>
          <w:tcPr>
            <w:tcW w:w="3391" w:type="dxa"/>
            <w:vAlign w:val="center"/>
          </w:tcPr>
          <w:p w14:paraId="34641BF6"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נבקש למחוק את המילים "לשביעות רצון הרשות" ולהחליפן במילים "בהתאם להוראות המכרז". שביעות רצון הינה אמת מידה אובייקטיבית, בעוד שהסטנדרט הנכון הוא עמידה בהוראות המכרז כי שנקבע ע"י הרשות.</w:t>
            </w:r>
          </w:p>
        </w:tc>
        <w:tc>
          <w:tcPr>
            <w:tcW w:w="3380" w:type="dxa"/>
          </w:tcPr>
          <w:p w14:paraId="7F91792A" w14:textId="77777777" w:rsidR="00ED01D5" w:rsidRPr="009C1965" w:rsidRDefault="00DA5006" w:rsidP="00335BEC">
            <w:pPr>
              <w:spacing w:line="276" w:lineRule="auto"/>
              <w:jc w:val="both"/>
              <w:rPr>
                <w:rFonts w:cs="David"/>
                <w:b/>
                <w:bCs w:val="0"/>
                <w:sz w:val="24"/>
                <w:szCs w:val="24"/>
                <w:rtl/>
              </w:rPr>
            </w:pPr>
            <w:r w:rsidRPr="009C1965">
              <w:rPr>
                <w:rFonts w:cs="David" w:hint="cs"/>
                <w:b/>
                <w:bCs w:val="0"/>
                <w:sz w:val="24"/>
                <w:szCs w:val="24"/>
                <w:rtl/>
              </w:rPr>
              <w:t>אין בסעיף האמור את המילים: "לשביעות רצון הרשות".</w:t>
            </w:r>
          </w:p>
        </w:tc>
      </w:tr>
      <w:tr w:rsidR="00DA5006" w:rsidRPr="009C1965" w14:paraId="2B82988C" w14:textId="77777777" w:rsidTr="002F369E">
        <w:tc>
          <w:tcPr>
            <w:tcW w:w="886" w:type="dxa"/>
          </w:tcPr>
          <w:p w14:paraId="25DB1483" w14:textId="77777777" w:rsidR="00DA5006" w:rsidRPr="009C1965" w:rsidRDefault="00DA5006" w:rsidP="00DA5006">
            <w:pPr>
              <w:pStyle w:val="a8"/>
              <w:numPr>
                <w:ilvl w:val="0"/>
                <w:numId w:val="5"/>
              </w:numPr>
              <w:spacing w:line="276" w:lineRule="auto"/>
              <w:jc w:val="both"/>
              <w:rPr>
                <w:rFonts w:cs="David"/>
                <w:b/>
                <w:bCs w:val="0"/>
                <w:sz w:val="24"/>
                <w:szCs w:val="24"/>
                <w:rtl/>
              </w:rPr>
            </w:pPr>
          </w:p>
        </w:tc>
        <w:tc>
          <w:tcPr>
            <w:tcW w:w="1559" w:type="dxa"/>
            <w:vAlign w:val="center"/>
          </w:tcPr>
          <w:p w14:paraId="60AEBF5A" w14:textId="77777777" w:rsidR="00DA5006" w:rsidRPr="009C1965" w:rsidRDefault="00DA5006" w:rsidP="00DA5006">
            <w:pPr>
              <w:spacing w:line="276" w:lineRule="auto"/>
              <w:jc w:val="both"/>
              <w:rPr>
                <w:rFonts w:cs="David"/>
                <w:b/>
                <w:bCs w:val="0"/>
                <w:sz w:val="24"/>
                <w:szCs w:val="24"/>
                <w:rtl/>
              </w:rPr>
            </w:pPr>
            <w:r w:rsidRPr="009C1965">
              <w:rPr>
                <w:rFonts w:cs="David" w:hint="cs"/>
                <w:b/>
                <w:bCs w:val="0"/>
                <w:sz w:val="24"/>
                <w:szCs w:val="24"/>
                <w:rtl/>
              </w:rPr>
              <w:t>סעיף 8.2 חוזה התקשרות</w:t>
            </w:r>
          </w:p>
        </w:tc>
        <w:tc>
          <w:tcPr>
            <w:tcW w:w="3391" w:type="dxa"/>
            <w:vAlign w:val="center"/>
          </w:tcPr>
          <w:p w14:paraId="2AEFD0C4" w14:textId="77777777" w:rsidR="00DA5006" w:rsidRPr="009C1965" w:rsidRDefault="00DA5006" w:rsidP="00DA5006">
            <w:pPr>
              <w:spacing w:line="276" w:lineRule="auto"/>
              <w:jc w:val="both"/>
              <w:rPr>
                <w:rFonts w:cs="David"/>
                <w:b/>
                <w:bCs w:val="0"/>
                <w:sz w:val="24"/>
                <w:szCs w:val="24"/>
                <w:rtl/>
              </w:rPr>
            </w:pPr>
            <w:r w:rsidRPr="009C1965">
              <w:rPr>
                <w:rFonts w:cs="David" w:hint="cs"/>
                <w:b/>
                <w:bCs w:val="0"/>
                <w:sz w:val="24"/>
                <w:szCs w:val="24"/>
                <w:rtl/>
              </w:rPr>
              <w:t>נבקש למחוק את הביטוי "על פי שיקול דעתם הבלעדי" ולהחליפו בביטוי "בהתאם לתנאי מכרז זה".</w:t>
            </w:r>
          </w:p>
        </w:tc>
        <w:tc>
          <w:tcPr>
            <w:tcW w:w="3380" w:type="dxa"/>
          </w:tcPr>
          <w:p w14:paraId="4D28A65A" w14:textId="77777777" w:rsidR="00DA5006" w:rsidRPr="009C1965" w:rsidRDefault="00DA5006" w:rsidP="00DA5006">
            <w:pPr>
              <w:spacing w:line="276" w:lineRule="auto"/>
              <w:jc w:val="both"/>
              <w:rPr>
                <w:rFonts w:cs="David"/>
                <w:b/>
                <w:bCs w:val="0"/>
                <w:sz w:val="24"/>
                <w:szCs w:val="24"/>
                <w:rtl/>
              </w:rPr>
            </w:pPr>
            <w:r w:rsidRPr="009C1965">
              <w:rPr>
                <w:rFonts w:cs="David" w:hint="cs"/>
                <w:b/>
                <w:bCs w:val="0"/>
                <w:sz w:val="24"/>
                <w:szCs w:val="24"/>
                <w:rtl/>
              </w:rPr>
              <w:t>הבקשה נדחית. יחד עם זאת, הרשות תפעל בתום לב במסגרת סעיף זה.</w:t>
            </w:r>
          </w:p>
        </w:tc>
      </w:tr>
      <w:tr w:rsidR="00DA5006" w:rsidRPr="009C1965" w14:paraId="745712CE" w14:textId="77777777" w:rsidTr="002F369E">
        <w:tc>
          <w:tcPr>
            <w:tcW w:w="886" w:type="dxa"/>
          </w:tcPr>
          <w:p w14:paraId="4C230222" w14:textId="77777777" w:rsidR="00DA5006" w:rsidRPr="009C1965" w:rsidRDefault="00DA5006" w:rsidP="00DA5006">
            <w:pPr>
              <w:pStyle w:val="a8"/>
              <w:numPr>
                <w:ilvl w:val="0"/>
                <w:numId w:val="5"/>
              </w:numPr>
              <w:spacing w:line="276" w:lineRule="auto"/>
              <w:jc w:val="both"/>
              <w:rPr>
                <w:rFonts w:cs="David"/>
                <w:b/>
                <w:bCs w:val="0"/>
                <w:sz w:val="24"/>
                <w:szCs w:val="24"/>
                <w:rtl/>
              </w:rPr>
            </w:pPr>
          </w:p>
        </w:tc>
        <w:tc>
          <w:tcPr>
            <w:tcW w:w="1559" w:type="dxa"/>
            <w:vAlign w:val="center"/>
          </w:tcPr>
          <w:p w14:paraId="7615B2EE" w14:textId="77777777" w:rsidR="00DA5006" w:rsidRPr="009C1965" w:rsidRDefault="00DA5006" w:rsidP="00DA5006">
            <w:pPr>
              <w:spacing w:line="276" w:lineRule="auto"/>
              <w:jc w:val="both"/>
              <w:rPr>
                <w:rFonts w:cs="David"/>
                <w:b/>
                <w:bCs w:val="0"/>
                <w:sz w:val="24"/>
                <w:szCs w:val="24"/>
                <w:rtl/>
              </w:rPr>
            </w:pPr>
            <w:r w:rsidRPr="009C1965">
              <w:rPr>
                <w:rFonts w:cs="David" w:hint="cs"/>
                <w:b/>
                <w:bCs w:val="0"/>
                <w:sz w:val="24"/>
                <w:szCs w:val="24"/>
                <w:rtl/>
              </w:rPr>
              <w:t>סעיף 9.4 חוזה התקשרות</w:t>
            </w:r>
          </w:p>
        </w:tc>
        <w:tc>
          <w:tcPr>
            <w:tcW w:w="3391" w:type="dxa"/>
            <w:vAlign w:val="center"/>
          </w:tcPr>
          <w:p w14:paraId="397E59D6" w14:textId="77777777" w:rsidR="00DA5006" w:rsidRPr="009C1965" w:rsidRDefault="00DA5006" w:rsidP="00DA5006">
            <w:pPr>
              <w:spacing w:line="276" w:lineRule="auto"/>
              <w:jc w:val="both"/>
              <w:rPr>
                <w:rFonts w:cs="David"/>
                <w:b/>
                <w:bCs w:val="0"/>
                <w:sz w:val="24"/>
                <w:szCs w:val="24"/>
                <w:rtl/>
              </w:rPr>
            </w:pPr>
            <w:r w:rsidRPr="009C1965">
              <w:rPr>
                <w:rFonts w:cs="David" w:hint="cs"/>
                <w:b/>
                <w:bCs w:val="0"/>
                <w:sz w:val="24"/>
                <w:szCs w:val="24"/>
                <w:rtl/>
              </w:rPr>
              <w:t>נבקש כי אי עמידה בזמנים בגין נסיבות שאינן תלויות בספק, ובכלל זה בגין נסיבות התלויות במזמין ו/או מי מטעמו או בכוח עליון, לא ייחשבו להפרה.</w:t>
            </w:r>
          </w:p>
        </w:tc>
        <w:tc>
          <w:tcPr>
            <w:tcW w:w="3380" w:type="dxa"/>
          </w:tcPr>
          <w:p w14:paraId="3F492682" w14:textId="77777777" w:rsidR="00DA5006" w:rsidRPr="009C1965" w:rsidRDefault="00DA5006" w:rsidP="00DA5006">
            <w:pPr>
              <w:spacing w:line="276" w:lineRule="auto"/>
              <w:jc w:val="both"/>
              <w:rPr>
                <w:rFonts w:cs="David"/>
                <w:b/>
                <w:bCs w:val="0"/>
                <w:sz w:val="24"/>
                <w:szCs w:val="24"/>
                <w:rtl/>
              </w:rPr>
            </w:pPr>
            <w:r w:rsidRPr="009C1965">
              <w:rPr>
                <w:rFonts w:cs="David" w:hint="cs"/>
                <w:b/>
                <w:bCs w:val="0"/>
                <w:sz w:val="24"/>
                <w:szCs w:val="24"/>
                <w:rtl/>
              </w:rPr>
              <w:t xml:space="preserve">על החוזה חל חוק החוזים </w:t>
            </w:r>
            <w:r w:rsidRPr="009C1965">
              <w:rPr>
                <w:rFonts w:cs="David"/>
                <w:b/>
                <w:bCs w:val="0"/>
                <w:sz w:val="24"/>
                <w:szCs w:val="24"/>
                <w:rtl/>
              </w:rPr>
              <w:t>(תרופות בשל הפרת חוזה), תשל"א-1970</w:t>
            </w:r>
            <w:r w:rsidRPr="009C1965">
              <w:rPr>
                <w:rFonts w:cs="David" w:hint="cs"/>
                <w:b/>
                <w:bCs w:val="0"/>
                <w:sz w:val="24"/>
                <w:szCs w:val="24"/>
                <w:rtl/>
              </w:rPr>
              <w:t xml:space="preserve">. על כן, איחור בלו"ז הנובע מכוח עליון לא ייחשב כאיחור על פי סעיף 9.4. </w:t>
            </w:r>
          </w:p>
        </w:tc>
      </w:tr>
      <w:tr w:rsidR="00ED01D5" w:rsidRPr="009C1965" w14:paraId="3D4F8624" w14:textId="77777777" w:rsidTr="002F369E">
        <w:tc>
          <w:tcPr>
            <w:tcW w:w="886" w:type="dxa"/>
          </w:tcPr>
          <w:p w14:paraId="4B7950E9"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0821E007"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14 חוזה התקשרות</w:t>
            </w:r>
          </w:p>
        </w:tc>
        <w:tc>
          <w:tcPr>
            <w:tcW w:w="3391" w:type="dxa"/>
            <w:vAlign w:val="center"/>
          </w:tcPr>
          <w:p w14:paraId="169C16CE"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(1) בהיותו</w:t>
            </w:r>
            <w:r w:rsidRPr="009C1965">
              <w:rPr>
                <w:rFonts w:cs="David"/>
                <w:b/>
                <w:bCs w:val="0"/>
                <w:sz w:val="24"/>
                <w:szCs w:val="24"/>
                <w:rtl/>
              </w:rPr>
              <w:t xml:space="preserve"> </w:t>
            </w:r>
            <w:r w:rsidRPr="009C1965">
              <w:rPr>
                <w:rFonts w:cs="David" w:hint="cs"/>
                <w:b/>
                <w:bCs w:val="0"/>
                <w:sz w:val="24"/>
                <w:szCs w:val="24"/>
                <w:rtl/>
              </w:rPr>
              <w:t>כפוף</w:t>
            </w:r>
            <w:r w:rsidRPr="009C1965">
              <w:rPr>
                <w:rFonts w:cs="David"/>
                <w:b/>
                <w:bCs w:val="0"/>
                <w:sz w:val="24"/>
                <w:szCs w:val="24"/>
                <w:rtl/>
              </w:rPr>
              <w:t xml:space="preserve"> </w:t>
            </w:r>
            <w:r w:rsidRPr="009C1965">
              <w:rPr>
                <w:rFonts w:cs="David" w:hint="cs"/>
                <w:b/>
                <w:bCs w:val="0"/>
                <w:sz w:val="24"/>
                <w:szCs w:val="24"/>
                <w:rtl/>
              </w:rPr>
              <w:t>להוראות</w:t>
            </w:r>
            <w:r w:rsidRPr="009C1965">
              <w:rPr>
                <w:rFonts w:cs="David"/>
                <w:b/>
                <w:bCs w:val="0"/>
                <w:sz w:val="24"/>
                <w:szCs w:val="24"/>
                <w:rtl/>
              </w:rPr>
              <w:t xml:space="preserve"> </w:t>
            </w:r>
            <w:r w:rsidRPr="009C1965">
              <w:rPr>
                <w:rFonts w:cs="David" w:hint="cs"/>
                <w:b/>
                <w:bCs w:val="0"/>
                <w:sz w:val="24"/>
                <w:szCs w:val="24"/>
                <w:rtl/>
              </w:rPr>
              <w:t>והנחיות</w:t>
            </w:r>
            <w:r w:rsidRPr="009C1965">
              <w:rPr>
                <w:rFonts w:cs="David"/>
                <w:b/>
                <w:bCs w:val="0"/>
                <w:sz w:val="24"/>
                <w:szCs w:val="24"/>
                <w:rtl/>
              </w:rPr>
              <w:t xml:space="preserve"> </w:t>
            </w:r>
            <w:r w:rsidRPr="009C1965">
              <w:rPr>
                <w:rFonts w:cs="David" w:hint="cs"/>
                <w:b/>
                <w:bCs w:val="0"/>
                <w:sz w:val="24"/>
                <w:szCs w:val="24"/>
                <w:rtl/>
              </w:rPr>
              <w:t>של</w:t>
            </w:r>
            <w:r w:rsidRPr="009C1965">
              <w:rPr>
                <w:rFonts w:cs="David"/>
                <w:b/>
                <w:bCs w:val="0"/>
                <w:sz w:val="24"/>
                <w:szCs w:val="24"/>
                <w:rtl/>
              </w:rPr>
              <w:t xml:space="preserve"> </w:t>
            </w:r>
            <w:r w:rsidRPr="009C1965">
              <w:rPr>
                <w:rFonts w:cs="David" w:hint="cs"/>
                <w:b/>
                <w:bCs w:val="0"/>
                <w:sz w:val="24"/>
                <w:szCs w:val="24"/>
                <w:rtl/>
              </w:rPr>
              <w:t>הרשות</w:t>
            </w:r>
            <w:r w:rsidRPr="009C1965">
              <w:rPr>
                <w:rFonts w:cs="David"/>
                <w:b/>
                <w:bCs w:val="0"/>
                <w:sz w:val="24"/>
                <w:szCs w:val="24"/>
                <w:rtl/>
              </w:rPr>
              <w:t xml:space="preserve">, </w:t>
            </w:r>
            <w:r w:rsidRPr="009C1965">
              <w:rPr>
                <w:rFonts w:cs="David" w:hint="cs"/>
                <w:b/>
                <w:bCs w:val="0"/>
                <w:sz w:val="24"/>
                <w:szCs w:val="24"/>
                <w:rtl/>
              </w:rPr>
              <w:t>הספק</w:t>
            </w:r>
            <w:r w:rsidRPr="009C1965">
              <w:rPr>
                <w:rFonts w:cs="David"/>
                <w:b/>
                <w:bCs w:val="0"/>
                <w:sz w:val="24"/>
                <w:szCs w:val="24"/>
                <w:rtl/>
              </w:rPr>
              <w:t xml:space="preserve"> </w:t>
            </w:r>
            <w:r w:rsidRPr="009C1965">
              <w:rPr>
                <w:rFonts w:cs="David" w:hint="cs"/>
                <w:b/>
                <w:bCs w:val="0"/>
                <w:sz w:val="24"/>
                <w:szCs w:val="24"/>
                <w:rtl/>
              </w:rPr>
              <w:t>אינו</w:t>
            </w:r>
            <w:r w:rsidRPr="009C1965">
              <w:rPr>
                <w:rFonts w:cs="David"/>
                <w:b/>
                <w:bCs w:val="0"/>
                <w:sz w:val="24"/>
                <w:szCs w:val="24"/>
                <w:rtl/>
              </w:rPr>
              <w:t xml:space="preserve"> </w:t>
            </w:r>
            <w:r w:rsidRPr="009C1965">
              <w:rPr>
                <w:rFonts w:cs="David" w:hint="cs"/>
                <w:b/>
                <w:bCs w:val="0"/>
                <w:sz w:val="24"/>
                <w:szCs w:val="24"/>
                <w:rtl/>
              </w:rPr>
              <w:t>יכול</w:t>
            </w:r>
            <w:r w:rsidRPr="009C1965">
              <w:rPr>
                <w:rFonts w:cs="David"/>
                <w:b/>
                <w:bCs w:val="0"/>
                <w:sz w:val="24"/>
                <w:szCs w:val="24"/>
                <w:rtl/>
              </w:rPr>
              <w:t xml:space="preserve"> </w:t>
            </w:r>
            <w:r w:rsidRPr="009C1965">
              <w:rPr>
                <w:rFonts w:cs="David" w:hint="cs"/>
                <w:b/>
                <w:bCs w:val="0"/>
                <w:sz w:val="24"/>
                <w:szCs w:val="24"/>
                <w:rtl/>
              </w:rPr>
              <w:t>לשאת</w:t>
            </w:r>
            <w:r w:rsidRPr="009C1965">
              <w:rPr>
                <w:rFonts w:cs="David"/>
                <w:b/>
                <w:bCs w:val="0"/>
                <w:sz w:val="24"/>
                <w:szCs w:val="24"/>
                <w:rtl/>
              </w:rPr>
              <w:t xml:space="preserve"> </w:t>
            </w:r>
            <w:r w:rsidRPr="009C1965">
              <w:rPr>
                <w:rFonts w:cs="David" w:hint="cs"/>
                <w:b/>
                <w:bCs w:val="0"/>
                <w:sz w:val="24"/>
                <w:szCs w:val="24"/>
                <w:rtl/>
              </w:rPr>
              <w:t>באחריות</w:t>
            </w:r>
            <w:r w:rsidRPr="009C1965">
              <w:rPr>
                <w:rFonts w:cs="David"/>
                <w:b/>
                <w:bCs w:val="0"/>
                <w:sz w:val="24"/>
                <w:szCs w:val="24"/>
                <w:rtl/>
              </w:rPr>
              <w:t xml:space="preserve"> </w:t>
            </w:r>
            <w:r w:rsidRPr="009C1965">
              <w:rPr>
                <w:rFonts w:cs="David" w:hint="cs"/>
                <w:b/>
                <w:bCs w:val="0"/>
                <w:sz w:val="24"/>
                <w:szCs w:val="24"/>
                <w:rtl/>
              </w:rPr>
              <w:t>בגין</w:t>
            </w:r>
            <w:r w:rsidRPr="009C1965">
              <w:rPr>
                <w:rFonts w:cs="David"/>
                <w:b/>
                <w:bCs w:val="0"/>
                <w:sz w:val="24"/>
                <w:szCs w:val="24"/>
                <w:rtl/>
              </w:rPr>
              <w:t xml:space="preserve"> </w:t>
            </w:r>
            <w:r w:rsidRPr="009C1965">
              <w:rPr>
                <w:rFonts w:cs="David" w:hint="cs"/>
                <w:b/>
                <w:bCs w:val="0"/>
                <w:sz w:val="24"/>
                <w:szCs w:val="24"/>
                <w:rtl/>
              </w:rPr>
              <w:t>כל</w:t>
            </w:r>
            <w:r w:rsidRPr="009C1965">
              <w:rPr>
                <w:rFonts w:cs="David"/>
                <w:b/>
                <w:bCs w:val="0"/>
                <w:sz w:val="24"/>
                <w:szCs w:val="24"/>
                <w:rtl/>
              </w:rPr>
              <w:t xml:space="preserve"> </w:t>
            </w:r>
            <w:r w:rsidRPr="009C1965">
              <w:rPr>
                <w:rFonts w:cs="David" w:hint="cs"/>
                <w:b/>
                <w:bCs w:val="0"/>
                <w:sz w:val="24"/>
                <w:szCs w:val="24"/>
                <w:rtl/>
              </w:rPr>
              <w:t>פגיעה</w:t>
            </w:r>
            <w:r w:rsidRPr="009C1965">
              <w:rPr>
                <w:rFonts w:cs="David"/>
                <w:b/>
                <w:bCs w:val="0"/>
                <w:sz w:val="24"/>
                <w:szCs w:val="24"/>
                <w:rtl/>
              </w:rPr>
              <w:t xml:space="preserve">, </w:t>
            </w:r>
            <w:r w:rsidRPr="009C1965">
              <w:rPr>
                <w:rFonts w:cs="David" w:hint="cs"/>
                <w:b/>
                <w:bCs w:val="0"/>
                <w:sz w:val="24"/>
                <w:szCs w:val="24"/>
                <w:rtl/>
              </w:rPr>
              <w:t>הפסד</w:t>
            </w:r>
            <w:r w:rsidRPr="009C1965">
              <w:rPr>
                <w:rFonts w:cs="David"/>
                <w:b/>
                <w:bCs w:val="0"/>
                <w:sz w:val="24"/>
                <w:szCs w:val="24"/>
                <w:rtl/>
              </w:rPr>
              <w:t xml:space="preserve">, </w:t>
            </w:r>
            <w:r w:rsidRPr="009C1965">
              <w:rPr>
                <w:rFonts w:cs="David" w:hint="cs"/>
                <w:b/>
                <w:bCs w:val="0"/>
                <w:sz w:val="24"/>
                <w:szCs w:val="24"/>
                <w:rtl/>
              </w:rPr>
              <w:t>אובדן</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נזק</w:t>
            </w:r>
            <w:r w:rsidRPr="009C1965">
              <w:rPr>
                <w:rFonts w:cs="David"/>
                <w:b/>
                <w:bCs w:val="0"/>
                <w:sz w:val="24"/>
                <w:szCs w:val="24"/>
                <w:rtl/>
              </w:rPr>
              <w:t xml:space="preserve"> </w:t>
            </w:r>
            <w:r w:rsidRPr="009C1965">
              <w:rPr>
                <w:rFonts w:cs="David" w:hint="cs"/>
                <w:b/>
                <w:bCs w:val="0"/>
                <w:sz w:val="24"/>
                <w:szCs w:val="24"/>
                <w:rtl/>
              </w:rPr>
              <w:t>הנובעים</w:t>
            </w:r>
            <w:r w:rsidRPr="009C1965">
              <w:rPr>
                <w:rFonts w:cs="David"/>
                <w:b/>
                <w:bCs w:val="0"/>
                <w:sz w:val="24"/>
                <w:szCs w:val="24"/>
                <w:rtl/>
              </w:rPr>
              <w:t xml:space="preserve"> </w:t>
            </w:r>
            <w:r w:rsidRPr="009C1965">
              <w:rPr>
                <w:rFonts w:cs="David" w:hint="cs"/>
                <w:b/>
                <w:bCs w:val="0"/>
                <w:sz w:val="24"/>
                <w:szCs w:val="24"/>
                <w:rtl/>
              </w:rPr>
              <w:t>ממתן השירותים</w:t>
            </w:r>
            <w:r w:rsidRPr="009C1965">
              <w:rPr>
                <w:rFonts w:cs="David"/>
                <w:b/>
                <w:bCs w:val="0"/>
                <w:sz w:val="24"/>
                <w:szCs w:val="24"/>
                <w:rtl/>
              </w:rPr>
              <w:t xml:space="preserve"> </w:t>
            </w:r>
            <w:r w:rsidRPr="009C1965">
              <w:rPr>
                <w:rFonts w:cs="David" w:hint="cs"/>
                <w:b/>
                <w:bCs w:val="0"/>
                <w:sz w:val="24"/>
                <w:szCs w:val="24"/>
                <w:rtl/>
              </w:rPr>
              <w:t>ומשכך</w:t>
            </w:r>
            <w:r w:rsidRPr="009C1965">
              <w:rPr>
                <w:rFonts w:cs="David"/>
                <w:b/>
                <w:bCs w:val="0"/>
                <w:sz w:val="24"/>
                <w:szCs w:val="24"/>
                <w:rtl/>
              </w:rPr>
              <w:t xml:space="preserve">, </w:t>
            </w:r>
            <w:r w:rsidRPr="009C1965">
              <w:rPr>
                <w:rFonts w:cs="David" w:hint="cs"/>
                <w:b/>
                <w:bCs w:val="0"/>
                <w:sz w:val="24"/>
                <w:szCs w:val="24"/>
                <w:rtl/>
              </w:rPr>
              <w:t>אחריותו</w:t>
            </w:r>
            <w:r w:rsidRPr="009C1965">
              <w:rPr>
                <w:rFonts w:cs="David"/>
                <w:b/>
                <w:bCs w:val="0"/>
                <w:sz w:val="24"/>
                <w:szCs w:val="24"/>
                <w:rtl/>
              </w:rPr>
              <w:t xml:space="preserve"> </w:t>
            </w:r>
            <w:r w:rsidRPr="009C1965">
              <w:rPr>
                <w:rFonts w:cs="David" w:hint="cs"/>
                <w:b/>
                <w:bCs w:val="0"/>
                <w:sz w:val="24"/>
                <w:szCs w:val="24"/>
                <w:rtl/>
              </w:rPr>
              <w:t>של</w:t>
            </w:r>
            <w:r w:rsidRPr="009C1965">
              <w:rPr>
                <w:rFonts w:cs="David"/>
                <w:b/>
                <w:bCs w:val="0"/>
                <w:sz w:val="24"/>
                <w:szCs w:val="24"/>
                <w:rtl/>
              </w:rPr>
              <w:t xml:space="preserve"> </w:t>
            </w:r>
            <w:r w:rsidRPr="009C1965">
              <w:rPr>
                <w:rFonts w:cs="David" w:hint="cs"/>
                <w:b/>
                <w:bCs w:val="0"/>
                <w:sz w:val="24"/>
                <w:szCs w:val="24"/>
                <w:rtl/>
              </w:rPr>
              <w:t>כל</w:t>
            </w:r>
            <w:r w:rsidRPr="009C1965">
              <w:rPr>
                <w:rFonts w:cs="David"/>
                <w:b/>
                <w:bCs w:val="0"/>
                <w:sz w:val="24"/>
                <w:szCs w:val="24"/>
                <w:rtl/>
              </w:rPr>
              <w:t xml:space="preserve"> </w:t>
            </w:r>
            <w:r w:rsidRPr="009C1965">
              <w:rPr>
                <w:rFonts w:cs="David" w:hint="cs"/>
                <w:b/>
                <w:bCs w:val="0"/>
                <w:sz w:val="24"/>
                <w:szCs w:val="24"/>
                <w:rtl/>
              </w:rPr>
              <w:t>אחד</w:t>
            </w:r>
            <w:r w:rsidRPr="009C1965">
              <w:rPr>
                <w:rFonts w:cs="David"/>
                <w:b/>
                <w:bCs w:val="0"/>
                <w:sz w:val="24"/>
                <w:szCs w:val="24"/>
                <w:rtl/>
              </w:rPr>
              <w:t xml:space="preserve"> </w:t>
            </w:r>
            <w:r w:rsidRPr="009C1965">
              <w:rPr>
                <w:rFonts w:cs="David" w:hint="cs"/>
                <w:b/>
                <w:bCs w:val="0"/>
                <w:sz w:val="24"/>
                <w:szCs w:val="24"/>
                <w:rtl/>
              </w:rPr>
              <w:t>מהצדדים</w:t>
            </w:r>
            <w:r w:rsidRPr="009C1965">
              <w:rPr>
                <w:rFonts w:cs="David"/>
                <w:b/>
                <w:bCs w:val="0"/>
                <w:sz w:val="24"/>
                <w:szCs w:val="24"/>
                <w:rtl/>
              </w:rPr>
              <w:t xml:space="preserve"> </w:t>
            </w:r>
            <w:r w:rsidRPr="009C1965">
              <w:rPr>
                <w:rFonts w:cs="David" w:hint="cs"/>
                <w:b/>
                <w:bCs w:val="0"/>
                <w:sz w:val="24"/>
                <w:szCs w:val="24"/>
                <w:rtl/>
              </w:rPr>
              <w:t>צריכה</w:t>
            </w:r>
            <w:r w:rsidRPr="009C1965">
              <w:rPr>
                <w:rFonts w:cs="David"/>
                <w:b/>
                <w:bCs w:val="0"/>
                <w:sz w:val="24"/>
                <w:szCs w:val="24"/>
                <w:rtl/>
              </w:rPr>
              <w:t xml:space="preserve"> </w:t>
            </w:r>
            <w:r w:rsidRPr="009C1965">
              <w:rPr>
                <w:rFonts w:cs="David" w:hint="cs"/>
                <w:b/>
                <w:bCs w:val="0"/>
                <w:sz w:val="24"/>
                <w:szCs w:val="24"/>
                <w:rtl/>
              </w:rPr>
              <w:t>להיות</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פי</w:t>
            </w:r>
            <w:r w:rsidRPr="009C1965">
              <w:rPr>
                <w:rFonts w:cs="David"/>
                <w:b/>
                <w:bCs w:val="0"/>
                <w:sz w:val="24"/>
                <w:szCs w:val="24"/>
                <w:rtl/>
              </w:rPr>
              <w:t xml:space="preserve"> </w:t>
            </w:r>
            <w:r w:rsidRPr="009C1965">
              <w:rPr>
                <w:rFonts w:cs="David" w:hint="cs"/>
                <w:b/>
                <w:bCs w:val="0"/>
                <w:sz w:val="24"/>
                <w:szCs w:val="24"/>
                <w:rtl/>
              </w:rPr>
              <w:t>דין.</w:t>
            </w:r>
          </w:p>
          <w:p w14:paraId="7D23A164"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(2) הספק</w:t>
            </w:r>
            <w:r w:rsidRPr="009C1965">
              <w:rPr>
                <w:rFonts w:cs="David"/>
                <w:b/>
                <w:bCs w:val="0"/>
                <w:sz w:val="24"/>
                <w:szCs w:val="24"/>
                <w:rtl/>
              </w:rPr>
              <w:t xml:space="preserve"> </w:t>
            </w:r>
            <w:r w:rsidRPr="009C1965">
              <w:rPr>
                <w:rFonts w:cs="David" w:hint="cs"/>
                <w:b/>
                <w:bCs w:val="0"/>
                <w:sz w:val="24"/>
                <w:szCs w:val="24"/>
                <w:rtl/>
              </w:rPr>
              <w:t>לא</w:t>
            </w:r>
            <w:r w:rsidRPr="009C1965">
              <w:rPr>
                <w:rFonts w:cs="David"/>
                <w:b/>
                <w:bCs w:val="0"/>
                <w:sz w:val="24"/>
                <w:szCs w:val="24"/>
                <w:rtl/>
              </w:rPr>
              <w:t xml:space="preserve"> </w:t>
            </w:r>
            <w:r w:rsidRPr="009C1965">
              <w:rPr>
                <w:rFonts w:cs="David" w:hint="cs"/>
                <w:b/>
                <w:bCs w:val="0"/>
                <w:sz w:val="24"/>
                <w:szCs w:val="24"/>
                <w:rtl/>
              </w:rPr>
              <w:t>יהיה</w:t>
            </w:r>
            <w:r w:rsidRPr="009C1965">
              <w:rPr>
                <w:rFonts w:cs="David"/>
                <w:b/>
                <w:bCs w:val="0"/>
                <w:sz w:val="24"/>
                <w:szCs w:val="24"/>
                <w:rtl/>
              </w:rPr>
              <w:t xml:space="preserve"> </w:t>
            </w:r>
            <w:r w:rsidRPr="009C1965">
              <w:rPr>
                <w:rFonts w:cs="David" w:hint="cs"/>
                <w:b/>
                <w:bCs w:val="0"/>
                <w:sz w:val="24"/>
                <w:szCs w:val="24"/>
                <w:rtl/>
              </w:rPr>
              <w:t>אחראי</w:t>
            </w:r>
            <w:r w:rsidRPr="009C1965">
              <w:rPr>
                <w:rFonts w:cs="David"/>
                <w:b/>
                <w:bCs w:val="0"/>
                <w:sz w:val="24"/>
                <w:szCs w:val="24"/>
                <w:rtl/>
              </w:rPr>
              <w:t xml:space="preserve"> </w:t>
            </w:r>
            <w:r w:rsidRPr="009C1965">
              <w:rPr>
                <w:rFonts w:cs="David" w:hint="cs"/>
                <w:b/>
                <w:bCs w:val="0"/>
                <w:sz w:val="24"/>
                <w:szCs w:val="24"/>
                <w:rtl/>
              </w:rPr>
              <w:t>לפגיעה</w:t>
            </w:r>
            <w:r w:rsidRPr="009C1965">
              <w:rPr>
                <w:rFonts w:cs="David"/>
                <w:b/>
                <w:bCs w:val="0"/>
                <w:sz w:val="24"/>
                <w:szCs w:val="24"/>
                <w:rtl/>
              </w:rPr>
              <w:t xml:space="preserve">, </w:t>
            </w:r>
            <w:r w:rsidRPr="009C1965">
              <w:rPr>
                <w:rFonts w:cs="David" w:hint="cs"/>
                <w:b/>
                <w:bCs w:val="0"/>
                <w:sz w:val="24"/>
                <w:szCs w:val="24"/>
                <w:rtl/>
              </w:rPr>
              <w:t>הפסד</w:t>
            </w:r>
            <w:r w:rsidRPr="009C1965">
              <w:rPr>
                <w:rFonts w:cs="David"/>
                <w:b/>
                <w:bCs w:val="0"/>
                <w:sz w:val="24"/>
                <w:szCs w:val="24"/>
                <w:rtl/>
              </w:rPr>
              <w:t xml:space="preserve">, </w:t>
            </w:r>
            <w:r w:rsidRPr="009C1965">
              <w:rPr>
                <w:rFonts w:cs="David" w:hint="cs"/>
                <w:b/>
                <w:bCs w:val="0"/>
                <w:sz w:val="24"/>
                <w:szCs w:val="24"/>
                <w:rtl/>
              </w:rPr>
              <w:t>אובדן</w:t>
            </w:r>
            <w:r w:rsidRPr="009C1965">
              <w:rPr>
                <w:rFonts w:cs="David"/>
                <w:b/>
                <w:bCs w:val="0"/>
                <w:sz w:val="24"/>
                <w:szCs w:val="24"/>
                <w:rtl/>
              </w:rPr>
              <w:t xml:space="preserve"> </w:t>
            </w:r>
            <w:r w:rsidRPr="009C1965">
              <w:rPr>
                <w:rFonts w:cs="David" w:hint="cs"/>
                <w:b/>
                <w:bCs w:val="0"/>
                <w:sz w:val="24"/>
                <w:szCs w:val="24"/>
                <w:rtl/>
              </w:rPr>
              <w:t>או נזק</w:t>
            </w:r>
            <w:r w:rsidRPr="009C1965">
              <w:rPr>
                <w:rFonts w:cs="David"/>
                <w:b/>
                <w:bCs w:val="0"/>
                <w:sz w:val="24"/>
                <w:szCs w:val="24"/>
                <w:rtl/>
              </w:rPr>
              <w:t xml:space="preserve"> </w:t>
            </w:r>
            <w:r w:rsidRPr="009C1965">
              <w:rPr>
                <w:rFonts w:cs="David" w:hint="cs"/>
                <w:b/>
                <w:bCs w:val="0"/>
                <w:sz w:val="24"/>
                <w:szCs w:val="24"/>
                <w:rtl/>
              </w:rPr>
              <w:t>שייגרמו</w:t>
            </w:r>
            <w:r w:rsidRPr="009C1965">
              <w:rPr>
                <w:rFonts w:cs="David"/>
                <w:b/>
                <w:bCs w:val="0"/>
                <w:sz w:val="24"/>
                <w:szCs w:val="24"/>
                <w:rtl/>
              </w:rPr>
              <w:t xml:space="preserve"> </w:t>
            </w:r>
            <w:r w:rsidRPr="009C1965">
              <w:rPr>
                <w:rFonts w:cs="David" w:hint="cs"/>
                <w:b/>
                <w:bCs w:val="0"/>
                <w:sz w:val="24"/>
                <w:szCs w:val="24"/>
                <w:rtl/>
              </w:rPr>
              <w:t>כתוצאה</w:t>
            </w:r>
            <w:r w:rsidRPr="009C1965">
              <w:rPr>
                <w:rFonts w:cs="David"/>
                <w:b/>
                <w:bCs w:val="0"/>
                <w:sz w:val="24"/>
                <w:szCs w:val="24"/>
                <w:rtl/>
              </w:rPr>
              <w:t xml:space="preserve"> </w:t>
            </w:r>
            <w:r w:rsidRPr="009C1965">
              <w:rPr>
                <w:rFonts w:cs="David" w:hint="cs"/>
                <w:b/>
                <w:bCs w:val="0"/>
                <w:sz w:val="24"/>
                <w:szCs w:val="24"/>
                <w:rtl/>
              </w:rPr>
              <w:t>מהוראה</w:t>
            </w:r>
            <w:r w:rsidRPr="009C1965">
              <w:rPr>
                <w:rFonts w:cs="David"/>
                <w:b/>
                <w:bCs w:val="0"/>
                <w:sz w:val="24"/>
                <w:szCs w:val="24"/>
                <w:rtl/>
              </w:rPr>
              <w:t xml:space="preserve"> </w:t>
            </w:r>
            <w:r w:rsidRPr="009C1965">
              <w:rPr>
                <w:rFonts w:cs="David" w:hint="cs"/>
                <w:b/>
                <w:bCs w:val="0"/>
                <w:sz w:val="24"/>
                <w:szCs w:val="24"/>
                <w:rtl/>
              </w:rPr>
              <w:t>של</w:t>
            </w:r>
            <w:r w:rsidRPr="009C1965">
              <w:rPr>
                <w:rFonts w:cs="David"/>
                <w:b/>
                <w:bCs w:val="0"/>
                <w:sz w:val="24"/>
                <w:szCs w:val="24"/>
                <w:rtl/>
              </w:rPr>
              <w:t xml:space="preserve"> </w:t>
            </w:r>
            <w:r w:rsidRPr="009C1965">
              <w:rPr>
                <w:rFonts w:cs="David" w:hint="cs"/>
                <w:b/>
                <w:bCs w:val="0"/>
                <w:sz w:val="24"/>
                <w:szCs w:val="24"/>
                <w:rtl/>
              </w:rPr>
              <w:t>הרשות</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כתוצאה</w:t>
            </w:r>
            <w:r w:rsidRPr="009C1965">
              <w:rPr>
                <w:rFonts w:cs="David"/>
                <w:b/>
                <w:bCs w:val="0"/>
                <w:sz w:val="24"/>
                <w:szCs w:val="24"/>
                <w:rtl/>
              </w:rPr>
              <w:t xml:space="preserve"> </w:t>
            </w:r>
            <w:r w:rsidRPr="009C1965">
              <w:rPr>
                <w:rFonts w:cs="David" w:hint="cs"/>
                <w:b/>
                <w:bCs w:val="0"/>
                <w:sz w:val="24"/>
                <w:szCs w:val="24"/>
                <w:rtl/>
              </w:rPr>
              <w:t>מכל</w:t>
            </w:r>
            <w:r w:rsidRPr="009C1965">
              <w:rPr>
                <w:rFonts w:cs="David"/>
                <w:b/>
                <w:bCs w:val="0"/>
                <w:sz w:val="24"/>
                <w:szCs w:val="24"/>
                <w:rtl/>
              </w:rPr>
              <w:t xml:space="preserve"> </w:t>
            </w:r>
            <w:r w:rsidRPr="009C1965">
              <w:rPr>
                <w:rFonts w:cs="David" w:hint="cs"/>
                <w:b/>
                <w:bCs w:val="0"/>
                <w:sz w:val="24"/>
                <w:szCs w:val="24"/>
                <w:rtl/>
              </w:rPr>
              <w:t>מעשה או מחדל</w:t>
            </w:r>
            <w:r w:rsidRPr="009C1965">
              <w:rPr>
                <w:rFonts w:cs="David"/>
                <w:b/>
                <w:bCs w:val="0"/>
                <w:sz w:val="24"/>
                <w:szCs w:val="24"/>
                <w:rtl/>
              </w:rPr>
              <w:t xml:space="preserve"> </w:t>
            </w:r>
            <w:r w:rsidRPr="009C1965">
              <w:rPr>
                <w:rFonts w:cs="David" w:hint="cs"/>
                <w:b/>
                <w:bCs w:val="0"/>
                <w:sz w:val="24"/>
                <w:szCs w:val="24"/>
                <w:rtl/>
              </w:rPr>
              <w:t xml:space="preserve">של </w:t>
            </w:r>
            <w:r w:rsidRPr="009C1965">
              <w:rPr>
                <w:rFonts w:cs="David" w:hint="cs"/>
                <w:b/>
                <w:bCs w:val="0"/>
                <w:sz w:val="24"/>
                <w:szCs w:val="24"/>
                <w:rtl/>
              </w:rPr>
              <w:lastRenderedPageBreak/>
              <w:t>הרשות או של</w:t>
            </w:r>
            <w:r w:rsidRPr="009C1965">
              <w:rPr>
                <w:rFonts w:cs="David"/>
                <w:b/>
                <w:bCs w:val="0"/>
                <w:sz w:val="24"/>
                <w:szCs w:val="24"/>
                <w:rtl/>
              </w:rPr>
              <w:t xml:space="preserve"> </w:t>
            </w:r>
            <w:r w:rsidRPr="009C1965">
              <w:rPr>
                <w:rFonts w:cs="David" w:hint="cs"/>
                <w:b/>
                <w:bCs w:val="0"/>
                <w:sz w:val="24"/>
                <w:szCs w:val="24"/>
                <w:rtl/>
              </w:rPr>
              <w:t>מי</w:t>
            </w:r>
            <w:r w:rsidRPr="009C1965">
              <w:rPr>
                <w:rFonts w:cs="David"/>
                <w:b/>
                <w:bCs w:val="0"/>
                <w:sz w:val="24"/>
                <w:szCs w:val="24"/>
                <w:rtl/>
              </w:rPr>
              <w:t xml:space="preserve"> </w:t>
            </w:r>
            <w:r w:rsidRPr="009C1965">
              <w:rPr>
                <w:rFonts w:cs="David" w:hint="cs"/>
                <w:b/>
                <w:bCs w:val="0"/>
                <w:sz w:val="24"/>
                <w:szCs w:val="24"/>
                <w:rtl/>
              </w:rPr>
              <w:t>מטעמה</w:t>
            </w:r>
            <w:r w:rsidRPr="009C1965">
              <w:rPr>
                <w:rFonts w:cs="David"/>
                <w:b/>
                <w:bCs w:val="0"/>
                <w:sz w:val="24"/>
                <w:szCs w:val="24"/>
                <w:rtl/>
              </w:rPr>
              <w:t xml:space="preserve">. </w:t>
            </w:r>
            <w:r w:rsidRPr="009C1965">
              <w:rPr>
                <w:rFonts w:cs="David" w:hint="cs"/>
                <w:b/>
                <w:bCs w:val="0"/>
                <w:sz w:val="24"/>
                <w:szCs w:val="24"/>
                <w:rtl/>
              </w:rPr>
              <w:t>אין</w:t>
            </w:r>
            <w:r w:rsidRPr="009C1965">
              <w:rPr>
                <w:rFonts w:cs="David"/>
                <w:b/>
                <w:bCs w:val="0"/>
                <w:sz w:val="24"/>
                <w:szCs w:val="24"/>
                <w:rtl/>
              </w:rPr>
              <w:t xml:space="preserve"> </w:t>
            </w:r>
            <w:r w:rsidRPr="009C1965">
              <w:rPr>
                <w:rFonts w:cs="David" w:hint="cs"/>
                <w:b/>
                <w:bCs w:val="0"/>
                <w:sz w:val="24"/>
                <w:szCs w:val="24"/>
                <w:rtl/>
              </w:rPr>
              <w:t>סיבה</w:t>
            </w:r>
            <w:r w:rsidRPr="009C1965">
              <w:rPr>
                <w:rFonts w:cs="David"/>
                <w:b/>
                <w:bCs w:val="0"/>
                <w:sz w:val="24"/>
                <w:szCs w:val="24"/>
                <w:rtl/>
              </w:rPr>
              <w:t xml:space="preserve"> </w:t>
            </w:r>
            <w:r w:rsidRPr="009C1965">
              <w:rPr>
                <w:rFonts w:cs="David" w:hint="cs"/>
                <w:b/>
                <w:bCs w:val="0"/>
                <w:sz w:val="24"/>
                <w:szCs w:val="24"/>
                <w:rtl/>
              </w:rPr>
              <w:t>להטיל</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הספק</w:t>
            </w:r>
            <w:r w:rsidRPr="009C1965">
              <w:rPr>
                <w:rFonts w:cs="David"/>
                <w:b/>
                <w:bCs w:val="0"/>
                <w:sz w:val="24"/>
                <w:szCs w:val="24"/>
                <w:rtl/>
              </w:rPr>
              <w:t xml:space="preserve"> </w:t>
            </w:r>
            <w:r w:rsidRPr="009C1965">
              <w:rPr>
                <w:rFonts w:cs="David" w:hint="cs"/>
                <w:b/>
                <w:bCs w:val="0"/>
                <w:sz w:val="24"/>
                <w:szCs w:val="24"/>
                <w:rtl/>
              </w:rPr>
              <w:t>אחריות</w:t>
            </w:r>
            <w:r w:rsidRPr="009C1965">
              <w:rPr>
                <w:rFonts w:cs="David"/>
                <w:b/>
                <w:bCs w:val="0"/>
                <w:sz w:val="24"/>
                <w:szCs w:val="24"/>
                <w:rtl/>
              </w:rPr>
              <w:t xml:space="preserve"> </w:t>
            </w:r>
            <w:r w:rsidRPr="009C1965">
              <w:rPr>
                <w:rFonts w:cs="David" w:hint="cs"/>
                <w:b/>
                <w:bCs w:val="0"/>
                <w:sz w:val="24"/>
                <w:szCs w:val="24"/>
                <w:rtl/>
              </w:rPr>
              <w:t>קפידה</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כל</w:t>
            </w:r>
            <w:r w:rsidRPr="009C1965">
              <w:rPr>
                <w:rFonts w:cs="David"/>
                <w:b/>
                <w:bCs w:val="0"/>
                <w:sz w:val="24"/>
                <w:szCs w:val="24"/>
                <w:rtl/>
              </w:rPr>
              <w:t xml:space="preserve"> </w:t>
            </w:r>
            <w:r w:rsidRPr="009C1965">
              <w:rPr>
                <w:rFonts w:cs="David" w:hint="cs"/>
                <w:b/>
                <w:bCs w:val="0"/>
                <w:sz w:val="24"/>
                <w:szCs w:val="24"/>
                <w:rtl/>
              </w:rPr>
              <w:t>נזק</w:t>
            </w:r>
            <w:r w:rsidRPr="009C1965">
              <w:rPr>
                <w:rFonts w:cs="David"/>
                <w:b/>
                <w:bCs w:val="0"/>
                <w:sz w:val="24"/>
                <w:szCs w:val="24"/>
                <w:rtl/>
              </w:rPr>
              <w:t xml:space="preserve"> </w:t>
            </w:r>
            <w:r w:rsidRPr="009C1965">
              <w:rPr>
                <w:rFonts w:cs="David" w:hint="cs"/>
                <w:b/>
                <w:bCs w:val="0"/>
                <w:sz w:val="24"/>
                <w:szCs w:val="24"/>
                <w:rtl/>
              </w:rPr>
              <w:t>שנגרם</w:t>
            </w:r>
            <w:r w:rsidRPr="009C1965">
              <w:rPr>
                <w:rFonts w:cs="David"/>
                <w:b/>
                <w:bCs w:val="0"/>
                <w:sz w:val="24"/>
                <w:szCs w:val="24"/>
                <w:rtl/>
              </w:rPr>
              <w:t xml:space="preserve"> </w:t>
            </w:r>
            <w:r w:rsidRPr="009C1965">
              <w:rPr>
                <w:rFonts w:cs="David" w:hint="cs"/>
                <w:b/>
                <w:bCs w:val="0"/>
                <w:sz w:val="24"/>
                <w:szCs w:val="24"/>
                <w:rtl/>
              </w:rPr>
              <w:t>בתקופת</w:t>
            </w:r>
            <w:r w:rsidRPr="009C1965">
              <w:rPr>
                <w:rFonts w:cs="David"/>
                <w:b/>
                <w:bCs w:val="0"/>
                <w:sz w:val="24"/>
                <w:szCs w:val="24"/>
                <w:rtl/>
              </w:rPr>
              <w:t xml:space="preserve"> </w:t>
            </w:r>
            <w:r w:rsidRPr="009C1965">
              <w:rPr>
                <w:rFonts w:cs="David" w:hint="cs"/>
                <w:b/>
                <w:bCs w:val="0"/>
                <w:sz w:val="24"/>
                <w:szCs w:val="24"/>
                <w:rtl/>
              </w:rPr>
              <w:t>מתן</w:t>
            </w:r>
            <w:r w:rsidRPr="009C1965">
              <w:rPr>
                <w:rFonts w:cs="David"/>
                <w:b/>
                <w:bCs w:val="0"/>
                <w:sz w:val="24"/>
                <w:szCs w:val="24"/>
                <w:rtl/>
              </w:rPr>
              <w:t xml:space="preserve"> </w:t>
            </w:r>
            <w:r w:rsidRPr="009C1965">
              <w:rPr>
                <w:rFonts w:cs="David" w:hint="cs"/>
                <w:b/>
                <w:bCs w:val="0"/>
                <w:sz w:val="24"/>
                <w:szCs w:val="24"/>
                <w:rtl/>
              </w:rPr>
              <w:t>השירותים</w:t>
            </w:r>
            <w:r w:rsidRPr="009C1965">
              <w:rPr>
                <w:rFonts w:cs="David"/>
                <w:b/>
                <w:bCs w:val="0"/>
                <w:sz w:val="24"/>
                <w:szCs w:val="24"/>
                <w:rtl/>
              </w:rPr>
              <w:t xml:space="preserve">, </w:t>
            </w:r>
            <w:r w:rsidRPr="009C1965">
              <w:rPr>
                <w:rFonts w:cs="David" w:hint="cs"/>
                <w:b/>
                <w:bCs w:val="0"/>
                <w:sz w:val="24"/>
                <w:szCs w:val="24"/>
                <w:rtl/>
              </w:rPr>
              <w:t>ככל</w:t>
            </w:r>
            <w:r w:rsidRPr="009C1965">
              <w:rPr>
                <w:rFonts w:cs="David"/>
                <w:b/>
                <w:bCs w:val="0"/>
                <w:sz w:val="24"/>
                <w:szCs w:val="24"/>
                <w:rtl/>
              </w:rPr>
              <w:t xml:space="preserve"> </w:t>
            </w:r>
            <w:r w:rsidRPr="009C1965">
              <w:rPr>
                <w:rFonts w:cs="David" w:hint="cs"/>
                <w:b/>
                <w:bCs w:val="0"/>
                <w:sz w:val="24"/>
                <w:szCs w:val="24"/>
                <w:rtl/>
              </w:rPr>
              <w:t>שהנזק</w:t>
            </w:r>
            <w:r w:rsidRPr="009C1965">
              <w:rPr>
                <w:rFonts w:cs="David"/>
                <w:b/>
                <w:bCs w:val="0"/>
                <w:sz w:val="24"/>
                <w:szCs w:val="24"/>
                <w:rtl/>
              </w:rPr>
              <w:t xml:space="preserve"> </w:t>
            </w:r>
            <w:r w:rsidRPr="009C1965">
              <w:rPr>
                <w:rFonts w:cs="David" w:hint="cs"/>
                <w:b/>
                <w:bCs w:val="0"/>
                <w:sz w:val="24"/>
                <w:szCs w:val="24"/>
                <w:rtl/>
              </w:rPr>
              <w:t>לא</w:t>
            </w:r>
            <w:r w:rsidRPr="009C1965">
              <w:rPr>
                <w:rFonts w:cs="David"/>
                <w:b/>
                <w:bCs w:val="0"/>
                <w:sz w:val="24"/>
                <w:szCs w:val="24"/>
                <w:rtl/>
              </w:rPr>
              <w:t xml:space="preserve"> </w:t>
            </w:r>
            <w:r w:rsidRPr="009C1965">
              <w:rPr>
                <w:rFonts w:cs="David" w:hint="cs"/>
                <w:b/>
                <w:bCs w:val="0"/>
                <w:sz w:val="24"/>
                <w:szCs w:val="24"/>
                <w:rtl/>
              </w:rPr>
              <w:t>נגרם</w:t>
            </w:r>
            <w:r w:rsidRPr="009C1965">
              <w:rPr>
                <w:rFonts w:cs="David"/>
                <w:b/>
                <w:bCs w:val="0"/>
                <w:sz w:val="24"/>
                <w:szCs w:val="24"/>
                <w:rtl/>
              </w:rPr>
              <w:t xml:space="preserve"> </w:t>
            </w:r>
            <w:r w:rsidRPr="009C1965">
              <w:rPr>
                <w:rFonts w:cs="David" w:hint="cs"/>
                <w:b/>
                <w:bCs w:val="0"/>
                <w:sz w:val="24"/>
                <w:szCs w:val="24"/>
                <w:rtl/>
              </w:rPr>
              <w:t>בשל</w:t>
            </w:r>
            <w:r w:rsidRPr="009C1965">
              <w:rPr>
                <w:rFonts w:cs="David"/>
                <w:b/>
                <w:bCs w:val="0"/>
                <w:sz w:val="24"/>
                <w:szCs w:val="24"/>
                <w:rtl/>
              </w:rPr>
              <w:t xml:space="preserve"> </w:t>
            </w:r>
            <w:r w:rsidRPr="009C1965">
              <w:rPr>
                <w:rFonts w:cs="David" w:hint="cs"/>
                <w:b/>
                <w:bCs w:val="0"/>
                <w:sz w:val="24"/>
                <w:szCs w:val="24"/>
                <w:rtl/>
              </w:rPr>
              <w:t>מעשה</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מחדל</w:t>
            </w:r>
            <w:r w:rsidRPr="009C1965">
              <w:rPr>
                <w:rFonts w:cs="David"/>
                <w:b/>
                <w:bCs w:val="0"/>
                <w:sz w:val="24"/>
                <w:szCs w:val="24"/>
                <w:rtl/>
              </w:rPr>
              <w:t xml:space="preserve"> </w:t>
            </w:r>
            <w:r w:rsidRPr="009C1965">
              <w:rPr>
                <w:rFonts w:cs="David" w:hint="cs"/>
                <w:b/>
                <w:bCs w:val="0"/>
                <w:sz w:val="24"/>
                <w:szCs w:val="24"/>
                <w:rtl/>
              </w:rPr>
              <w:t>של</w:t>
            </w:r>
            <w:r w:rsidRPr="009C1965">
              <w:rPr>
                <w:rFonts w:cs="David"/>
                <w:b/>
                <w:bCs w:val="0"/>
                <w:sz w:val="24"/>
                <w:szCs w:val="24"/>
                <w:rtl/>
              </w:rPr>
              <w:t xml:space="preserve"> </w:t>
            </w:r>
            <w:r w:rsidRPr="009C1965">
              <w:rPr>
                <w:rFonts w:cs="David" w:hint="cs"/>
                <w:b/>
                <w:bCs w:val="0"/>
                <w:sz w:val="24"/>
                <w:szCs w:val="24"/>
                <w:rtl/>
              </w:rPr>
              <w:t>הספק או</w:t>
            </w:r>
            <w:r w:rsidRPr="009C1965">
              <w:rPr>
                <w:rFonts w:cs="David"/>
                <w:b/>
                <w:bCs w:val="0"/>
                <w:sz w:val="24"/>
                <w:szCs w:val="24"/>
                <w:rtl/>
              </w:rPr>
              <w:t xml:space="preserve"> </w:t>
            </w:r>
            <w:r w:rsidRPr="009C1965">
              <w:rPr>
                <w:rFonts w:cs="David" w:hint="cs"/>
                <w:b/>
                <w:bCs w:val="0"/>
                <w:sz w:val="24"/>
                <w:szCs w:val="24"/>
                <w:rtl/>
              </w:rPr>
              <w:t>מי</w:t>
            </w:r>
            <w:r w:rsidRPr="009C1965">
              <w:rPr>
                <w:rFonts w:cs="David"/>
                <w:b/>
                <w:bCs w:val="0"/>
                <w:sz w:val="24"/>
                <w:szCs w:val="24"/>
                <w:rtl/>
              </w:rPr>
              <w:t xml:space="preserve"> </w:t>
            </w:r>
            <w:r w:rsidRPr="009C1965">
              <w:rPr>
                <w:rFonts w:cs="David" w:hint="cs"/>
                <w:b/>
                <w:bCs w:val="0"/>
                <w:sz w:val="24"/>
                <w:szCs w:val="24"/>
                <w:rtl/>
              </w:rPr>
              <w:t>מטעמו.</w:t>
            </w:r>
          </w:p>
          <w:p w14:paraId="5AF3813F"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(3) נבקש להבהיר כי על אף האמור בכל מקום אחר, הספק (וכל מי מטעמו) יישא באחריות לנזק ישיר בלבד, ולא יישא באחריות לכל נזק עקיף, תוצאתי, מיוחד או עונשי שייגרם לרשות, או למי מטעמה או לצד שלישי כלשהו, לרבות אובדן הכנסה, אובדן נתונים, עלויות השבתה, הפסד רווח או פגיעה במוניטין.</w:t>
            </w:r>
          </w:p>
        </w:tc>
        <w:tc>
          <w:tcPr>
            <w:tcW w:w="3380" w:type="dxa"/>
          </w:tcPr>
          <w:p w14:paraId="4AB23AE8" w14:textId="77777777" w:rsidR="00DA5006" w:rsidRPr="009C1965" w:rsidRDefault="00DA5006" w:rsidP="00DA5006">
            <w:pPr>
              <w:pStyle w:val="a8"/>
              <w:numPr>
                <w:ilvl w:val="0"/>
                <w:numId w:val="35"/>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lastRenderedPageBreak/>
              <w:t xml:space="preserve">תוסב תשומת הלב כי הספק יהא אחראי כאמור בסעיף 14.1 </w:t>
            </w:r>
            <w:r w:rsidRPr="009C1965">
              <w:rPr>
                <w:rFonts w:cs="David"/>
                <w:b/>
                <w:bCs w:val="0"/>
                <w:sz w:val="24"/>
                <w:szCs w:val="24"/>
                <w:rtl/>
              </w:rPr>
              <w:t xml:space="preserve">עקב מעשה או מחדל של הספק או של מי מטעמו, לרבות, עובדיו, שלוחיו, מועסקיו או מי מטעמו,  במסגרת פעולתם על פי </w:t>
            </w:r>
            <w:r w:rsidRPr="009C1965">
              <w:rPr>
                <w:rFonts w:cs="David" w:hint="cs"/>
                <w:b/>
                <w:bCs w:val="0"/>
                <w:sz w:val="24"/>
                <w:szCs w:val="24"/>
                <w:rtl/>
              </w:rPr>
              <w:t>ה</w:t>
            </w:r>
            <w:r w:rsidRPr="009C1965">
              <w:rPr>
                <w:rFonts w:cs="David"/>
                <w:b/>
                <w:bCs w:val="0"/>
                <w:sz w:val="24"/>
                <w:szCs w:val="24"/>
                <w:rtl/>
              </w:rPr>
              <w:t>חוזה או כתוצאה מהפרת התחייבויות</w:t>
            </w:r>
            <w:r w:rsidRPr="009C1965">
              <w:rPr>
                <w:rFonts w:cs="David" w:hint="cs"/>
                <w:b/>
                <w:bCs w:val="0"/>
                <w:sz w:val="24"/>
                <w:szCs w:val="24"/>
                <w:rtl/>
              </w:rPr>
              <w:t xml:space="preserve">יו </w:t>
            </w:r>
            <w:r w:rsidRPr="009C1965">
              <w:rPr>
                <w:rFonts w:cs="David"/>
                <w:b/>
                <w:bCs w:val="0"/>
                <w:sz w:val="24"/>
                <w:szCs w:val="24"/>
                <w:rtl/>
              </w:rPr>
              <w:t>על פי החוזה או על פי דין.</w:t>
            </w:r>
          </w:p>
          <w:p w14:paraId="328ABB23" w14:textId="77777777" w:rsidR="00DA5006" w:rsidRPr="009C1965" w:rsidRDefault="00DA5006" w:rsidP="00DA5006">
            <w:pPr>
              <w:pStyle w:val="a8"/>
              <w:numPr>
                <w:ilvl w:val="0"/>
                <w:numId w:val="35"/>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lastRenderedPageBreak/>
              <w:t xml:space="preserve">תוסב תשומת הלב כי הספק יהא אחראי כאמור בסעיף 14.1 </w:t>
            </w:r>
            <w:r w:rsidRPr="009C1965">
              <w:rPr>
                <w:rFonts w:cs="David"/>
                <w:b/>
                <w:bCs w:val="0"/>
                <w:sz w:val="24"/>
                <w:szCs w:val="24"/>
                <w:rtl/>
              </w:rPr>
              <w:t xml:space="preserve">עקב מעשה או מחדל של הספק או של מי מטעמו, לרבות, עובדיו, שלוחיו, מועסקיו או מי מטעמו,  במסגרת פעולתם על פי </w:t>
            </w:r>
            <w:r w:rsidRPr="009C1965">
              <w:rPr>
                <w:rFonts w:cs="David" w:hint="cs"/>
                <w:b/>
                <w:bCs w:val="0"/>
                <w:sz w:val="24"/>
                <w:szCs w:val="24"/>
                <w:rtl/>
              </w:rPr>
              <w:t>ה</w:t>
            </w:r>
            <w:r w:rsidRPr="009C1965">
              <w:rPr>
                <w:rFonts w:cs="David"/>
                <w:b/>
                <w:bCs w:val="0"/>
                <w:sz w:val="24"/>
                <w:szCs w:val="24"/>
                <w:rtl/>
              </w:rPr>
              <w:t>חוזה או כתוצאה מהפרת התחייבויות</w:t>
            </w:r>
            <w:r w:rsidRPr="009C1965">
              <w:rPr>
                <w:rFonts w:cs="David" w:hint="cs"/>
                <w:b/>
                <w:bCs w:val="0"/>
                <w:sz w:val="24"/>
                <w:szCs w:val="24"/>
                <w:rtl/>
              </w:rPr>
              <w:t>יו</w:t>
            </w:r>
            <w:r w:rsidRPr="009C1965">
              <w:rPr>
                <w:rFonts w:cs="David"/>
                <w:b/>
                <w:bCs w:val="0"/>
                <w:sz w:val="24"/>
                <w:szCs w:val="24"/>
                <w:rtl/>
              </w:rPr>
              <w:t xml:space="preserve"> על פי החוזה או על פי דין.</w:t>
            </w:r>
          </w:p>
          <w:p w14:paraId="0F39F3ED" w14:textId="77777777" w:rsidR="00ED01D5" w:rsidRPr="009C1965" w:rsidRDefault="00DA5006" w:rsidP="00DA5006">
            <w:pPr>
              <w:pStyle w:val="a8"/>
              <w:numPr>
                <w:ilvl w:val="0"/>
                <w:numId w:val="35"/>
              </w:numPr>
              <w:overflowPunct/>
              <w:autoSpaceDE/>
              <w:autoSpaceDN/>
              <w:adjustRightInd/>
              <w:spacing w:line="276" w:lineRule="auto"/>
              <w:jc w:val="both"/>
              <w:textAlignment w:val="auto"/>
              <w:rPr>
                <w:rFonts w:cs="David"/>
                <w:b/>
                <w:bCs w:val="0"/>
                <w:sz w:val="24"/>
                <w:szCs w:val="24"/>
                <w:rtl/>
              </w:rPr>
            </w:pPr>
            <w:r w:rsidRPr="009C1965">
              <w:rPr>
                <w:rFonts w:cs="David" w:hint="cs"/>
                <w:b/>
                <w:bCs w:val="0"/>
                <w:sz w:val="24"/>
                <w:szCs w:val="24"/>
                <w:rtl/>
              </w:rPr>
              <w:t>הבקשה נדחית.</w:t>
            </w:r>
          </w:p>
        </w:tc>
      </w:tr>
      <w:tr w:rsidR="00ED01D5" w:rsidRPr="009C1965" w14:paraId="470BC344" w14:textId="77777777" w:rsidTr="002F369E">
        <w:tc>
          <w:tcPr>
            <w:tcW w:w="886" w:type="dxa"/>
          </w:tcPr>
          <w:p w14:paraId="2ED9F203"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7A263C3F"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14 חוזה התקשרות</w:t>
            </w:r>
          </w:p>
        </w:tc>
        <w:tc>
          <w:tcPr>
            <w:tcW w:w="3391" w:type="dxa"/>
            <w:vAlign w:val="center"/>
          </w:tcPr>
          <w:p w14:paraId="27E230F4"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 xml:space="preserve">(1) </w:t>
            </w:r>
            <w:r w:rsidRPr="009C1965">
              <w:rPr>
                <w:rFonts w:cs="David"/>
                <w:b/>
                <w:bCs w:val="0"/>
                <w:sz w:val="24"/>
                <w:szCs w:val="24"/>
                <w:rtl/>
              </w:rPr>
              <w:t xml:space="preserve">נבקש כי </w:t>
            </w:r>
            <w:r w:rsidRPr="009C1965">
              <w:rPr>
                <w:rFonts w:cs="David" w:hint="cs"/>
                <w:b/>
                <w:bCs w:val="0"/>
                <w:sz w:val="24"/>
                <w:szCs w:val="24"/>
                <w:rtl/>
              </w:rPr>
              <w:t>גבול אחריות הספק לשיפוי ולפיצוי בגין נזקים כלשהם, לא יעלה על תקרה כוללת ומצטברת של סך התמורה ששולמה לספק בפועל ב-12 החודשים הרצופים שקדמו למועד התגבשות עילת התביעה בגין הנזק כאמור לעיל. הגבלות האחריות כאמור תחולנה לגבי כל תביעה מכל סוג שהוא, תהא עילתה אשר תהא, בין חוזית, בין נזיקית ובין אחרת.</w:t>
            </w:r>
          </w:p>
          <w:p w14:paraId="2B7CC20E"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(2) נבקש כי השיפוי לפי הסעיפים יהיה כפוף למתן</w:t>
            </w:r>
            <w:r w:rsidRPr="009C1965">
              <w:rPr>
                <w:rFonts w:cs="David"/>
                <w:b/>
                <w:bCs w:val="0"/>
                <w:sz w:val="24"/>
                <w:szCs w:val="24"/>
                <w:rtl/>
              </w:rPr>
              <w:t xml:space="preserve"> </w:t>
            </w:r>
            <w:r w:rsidRPr="009C1965">
              <w:rPr>
                <w:rFonts w:cs="David" w:hint="cs"/>
                <w:b/>
                <w:bCs w:val="0"/>
                <w:sz w:val="24"/>
                <w:szCs w:val="24"/>
                <w:rtl/>
              </w:rPr>
              <w:t>פס</w:t>
            </w:r>
            <w:r w:rsidRPr="009C1965">
              <w:rPr>
                <w:rFonts w:cs="David"/>
                <w:b/>
                <w:bCs w:val="0"/>
                <w:sz w:val="24"/>
                <w:szCs w:val="24"/>
                <w:rtl/>
              </w:rPr>
              <w:t>"</w:t>
            </w:r>
            <w:r w:rsidRPr="009C1965">
              <w:rPr>
                <w:rFonts w:cs="David" w:hint="cs"/>
                <w:b/>
                <w:bCs w:val="0"/>
                <w:sz w:val="24"/>
                <w:szCs w:val="24"/>
                <w:rtl/>
              </w:rPr>
              <w:t>ד</w:t>
            </w:r>
            <w:r w:rsidRPr="009C1965">
              <w:rPr>
                <w:rFonts w:cs="David"/>
                <w:b/>
                <w:bCs w:val="0"/>
                <w:sz w:val="24"/>
                <w:szCs w:val="24"/>
                <w:rtl/>
              </w:rPr>
              <w:t xml:space="preserve"> </w:t>
            </w:r>
            <w:r w:rsidRPr="009C1965">
              <w:rPr>
                <w:rFonts w:cs="David" w:hint="cs"/>
                <w:b/>
                <w:bCs w:val="0"/>
                <w:sz w:val="24"/>
                <w:szCs w:val="24"/>
                <w:rtl/>
              </w:rPr>
              <w:t>חלוט</w:t>
            </w:r>
            <w:r w:rsidRPr="009C1965">
              <w:rPr>
                <w:rFonts w:cs="David"/>
                <w:b/>
                <w:bCs w:val="0"/>
                <w:sz w:val="24"/>
                <w:szCs w:val="24"/>
                <w:rtl/>
              </w:rPr>
              <w:t xml:space="preserve"> </w:t>
            </w:r>
            <w:r w:rsidRPr="009C1965">
              <w:rPr>
                <w:rFonts w:cs="David" w:hint="cs"/>
                <w:b/>
                <w:bCs w:val="0"/>
                <w:sz w:val="24"/>
                <w:szCs w:val="24"/>
                <w:rtl/>
              </w:rPr>
              <w:t>של</w:t>
            </w:r>
            <w:r w:rsidRPr="009C1965">
              <w:rPr>
                <w:rFonts w:cs="David"/>
                <w:b/>
                <w:bCs w:val="0"/>
                <w:sz w:val="24"/>
                <w:szCs w:val="24"/>
                <w:rtl/>
              </w:rPr>
              <w:t xml:space="preserve"> </w:t>
            </w:r>
            <w:r w:rsidRPr="009C1965">
              <w:rPr>
                <w:rFonts w:cs="David" w:hint="cs"/>
                <w:b/>
                <w:bCs w:val="0"/>
                <w:sz w:val="24"/>
                <w:szCs w:val="24"/>
                <w:rtl/>
              </w:rPr>
              <w:t>ערכאה</w:t>
            </w:r>
            <w:r w:rsidRPr="009C1965">
              <w:rPr>
                <w:rFonts w:cs="David"/>
                <w:b/>
                <w:bCs w:val="0"/>
                <w:sz w:val="24"/>
                <w:szCs w:val="24"/>
                <w:rtl/>
              </w:rPr>
              <w:t xml:space="preserve"> </w:t>
            </w:r>
            <w:r w:rsidRPr="009C1965">
              <w:rPr>
                <w:rFonts w:cs="David" w:hint="cs"/>
                <w:b/>
                <w:bCs w:val="0"/>
                <w:sz w:val="24"/>
                <w:szCs w:val="24"/>
                <w:rtl/>
              </w:rPr>
              <w:t>שיפוטית</w:t>
            </w:r>
            <w:r w:rsidRPr="009C1965">
              <w:rPr>
                <w:rFonts w:cs="David"/>
                <w:b/>
                <w:bCs w:val="0"/>
                <w:sz w:val="24"/>
                <w:szCs w:val="24"/>
                <w:rtl/>
              </w:rPr>
              <w:t xml:space="preserve"> </w:t>
            </w:r>
            <w:r w:rsidRPr="009C1965">
              <w:rPr>
                <w:rFonts w:cs="David" w:hint="cs"/>
                <w:b/>
                <w:bCs w:val="0"/>
                <w:sz w:val="24"/>
                <w:szCs w:val="24"/>
                <w:rtl/>
              </w:rPr>
              <w:t>מוסמכת, בכפוף לכך שהרשות יספק לספק הודעה</w:t>
            </w:r>
            <w:r w:rsidRPr="009C1965">
              <w:rPr>
                <w:rFonts w:cs="David"/>
                <w:b/>
                <w:bCs w:val="0"/>
                <w:sz w:val="24"/>
                <w:szCs w:val="24"/>
                <w:rtl/>
              </w:rPr>
              <w:t xml:space="preserve"> </w:t>
            </w:r>
            <w:r w:rsidRPr="009C1965">
              <w:rPr>
                <w:rFonts w:cs="David" w:hint="cs"/>
                <w:b/>
                <w:bCs w:val="0"/>
                <w:sz w:val="24"/>
                <w:szCs w:val="24"/>
                <w:rtl/>
              </w:rPr>
              <w:t>מידית</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כל</w:t>
            </w:r>
            <w:r w:rsidRPr="009C1965">
              <w:rPr>
                <w:rFonts w:cs="David"/>
                <w:b/>
                <w:bCs w:val="0"/>
                <w:sz w:val="24"/>
                <w:szCs w:val="24"/>
                <w:rtl/>
              </w:rPr>
              <w:t xml:space="preserve"> </w:t>
            </w:r>
            <w:r w:rsidRPr="009C1965">
              <w:rPr>
                <w:rFonts w:cs="David" w:hint="cs"/>
                <w:b/>
                <w:bCs w:val="0"/>
                <w:sz w:val="24"/>
                <w:szCs w:val="24"/>
                <w:rtl/>
              </w:rPr>
              <w:t>תביעה</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דרישה</w:t>
            </w:r>
            <w:r w:rsidRPr="009C1965">
              <w:rPr>
                <w:rFonts w:cs="David"/>
                <w:b/>
                <w:bCs w:val="0"/>
                <w:sz w:val="24"/>
                <w:szCs w:val="24"/>
                <w:rtl/>
              </w:rPr>
              <w:t xml:space="preserve"> </w:t>
            </w:r>
            <w:r w:rsidRPr="009C1965">
              <w:rPr>
                <w:rFonts w:cs="David" w:hint="cs"/>
                <w:b/>
                <w:bCs w:val="0"/>
                <w:sz w:val="24"/>
                <w:szCs w:val="24"/>
                <w:rtl/>
              </w:rPr>
              <w:t>כאמור</w:t>
            </w:r>
            <w:r w:rsidRPr="009C1965">
              <w:rPr>
                <w:rFonts w:cs="David"/>
                <w:b/>
                <w:bCs w:val="0"/>
                <w:sz w:val="24"/>
                <w:szCs w:val="24"/>
                <w:rtl/>
              </w:rPr>
              <w:t xml:space="preserve">, </w:t>
            </w:r>
            <w:r w:rsidRPr="009C1965">
              <w:rPr>
                <w:rFonts w:cs="David" w:hint="cs"/>
                <w:b/>
                <w:bCs w:val="0"/>
                <w:sz w:val="24"/>
                <w:szCs w:val="24"/>
                <w:rtl/>
              </w:rPr>
              <w:t>סייע</w:t>
            </w:r>
            <w:r w:rsidRPr="009C1965">
              <w:rPr>
                <w:rFonts w:cs="David"/>
                <w:b/>
                <w:bCs w:val="0"/>
                <w:sz w:val="24"/>
                <w:szCs w:val="24"/>
                <w:rtl/>
              </w:rPr>
              <w:t xml:space="preserve"> </w:t>
            </w:r>
            <w:r w:rsidRPr="009C1965">
              <w:rPr>
                <w:rFonts w:cs="David" w:hint="cs"/>
                <w:b/>
                <w:bCs w:val="0"/>
                <w:sz w:val="24"/>
                <w:szCs w:val="24"/>
                <w:rtl/>
              </w:rPr>
              <w:t>לספק ככל</w:t>
            </w:r>
            <w:r w:rsidRPr="009C1965">
              <w:rPr>
                <w:rFonts w:cs="David"/>
                <w:b/>
                <w:bCs w:val="0"/>
                <w:sz w:val="24"/>
                <w:szCs w:val="24"/>
                <w:rtl/>
              </w:rPr>
              <w:t xml:space="preserve"> </w:t>
            </w:r>
            <w:r w:rsidRPr="009C1965">
              <w:rPr>
                <w:rFonts w:cs="David" w:hint="cs"/>
                <w:b/>
                <w:bCs w:val="0"/>
                <w:sz w:val="24"/>
                <w:szCs w:val="24"/>
                <w:rtl/>
              </w:rPr>
              <w:t>שנדרש</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ידו</w:t>
            </w:r>
            <w:r w:rsidRPr="009C1965">
              <w:rPr>
                <w:rFonts w:cs="David"/>
                <w:b/>
                <w:bCs w:val="0"/>
                <w:sz w:val="24"/>
                <w:szCs w:val="24"/>
                <w:rtl/>
              </w:rPr>
              <w:t xml:space="preserve"> </w:t>
            </w:r>
            <w:r w:rsidRPr="009C1965">
              <w:rPr>
                <w:rFonts w:cs="David" w:hint="cs"/>
                <w:b/>
                <w:bCs w:val="0"/>
                <w:sz w:val="24"/>
                <w:szCs w:val="24"/>
                <w:rtl/>
              </w:rPr>
              <w:t>באופן</w:t>
            </w:r>
            <w:r w:rsidRPr="009C1965">
              <w:rPr>
                <w:rFonts w:cs="David"/>
                <w:b/>
                <w:bCs w:val="0"/>
                <w:sz w:val="24"/>
                <w:szCs w:val="24"/>
                <w:rtl/>
              </w:rPr>
              <w:t xml:space="preserve"> </w:t>
            </w:r>
            <w:r w:rsidRPr="009C1965">
              <w:rPr>
                <w:rFonts w:cs="David" w:hint="cs"/>
                <w:b/>
                <w:bCs w:val="0"/>
                <w:sz w:val="24"/>
                <w:szCs w:val="24"/>
                <w:rtl/>
              </w:rPr>
              <w:t>סביר</w:t>
            </w:r>
            <w:r w:rsidRPr="009C1965">
              <w:rPr>
                <w:rFonts w:cs="David"/>
                <w:b/>
                <w:bCs w:val="0"/>
                <w:sz w:val="24"/>
                <w:szCs w:val="24"/>
                <w:rtl/>
              </w:rPr>
              <w:t xml:space="preserve"> </w:t>
            </w:r>
            <w:r w:rsidRPr="009C1965">
              <w:rPr>
                <w:rFonts w:cs="David" w:hint="cs"/>
                <w:b/>
                <w:bCs w:val="0"/>
                <w:sz w:val="24"/>
                <w:szCs w:val="24"/>
                <w:rtl/>
              </w:rPr>
              <w:t>ולא</w:t>
            </w:r>
            <w:r w:rsidRPr="009C1965">
              <w:rPr>
                <w:rFonts w:cs="David"/>
                <w:b/>
                <w:bCs w:val="0"/>
                <w:sz w:val="24"/>
                <w:szCs w:val="24"/>
                <w:rtl/>
              </w:rPr>
              <w:t xml:space="preserve"> </w:t>
            </w:r>
            <w:r w:rsidRPr="009C1965">
              <w:rPr>
                <w:rFonts w:cs="David" w:hint="cs"/>
                <w:b/>
                <w:bCs w:val="0"/>
                <w:sz w:val="24"/>
                <w:szCs w:val="24"/>
                <w:rtl/>
              </w:rPr>
              <w:t>התפשר</w:t>
            </w:r>
            <w:r w:rsidRPr="009C1965">
              <w:rPr>
                <w:rFonts w:cs="David"/>
                <w:b/>
                <w:bCs w:val="0"/>
                <w:sz w:val="24"/>
                <w:szCs w:val="24"/>
                <w:rtl/>
              </w:rPr>
              <w:t xml:space="preserve"> </w:t>
            </w:r>
            <w:r w:rsidRPr="009C1965">
              <w:rPr>
                <w:rFonts w:cs="David" w:hint="cs"/>
                <w:b/>
                <w:bCs w:val="0"/>
                <w:sz w:val="24"/>
                <w:szCs w:val="24"/>
                <w:rtl/>
              </w:rPr>
              <w:t>בכל</w:t>
            </w:r>
            <w:r w:rsidRPr="009C1965">
              <w:rPr>
                <w:rFonts w:cs="David"/>
                <w:b/>
                <w:bCs w:val="0"/>
                <w:sz w:val="24"/>
                <w:szCs w:val="24"/>
                <w:rtl/>
              </w:rPr>
              <w:t xml:space="preserve"> </w:t>
            </w:r>
            <w:r w:rsidRPr="009C1965">
              <w:rPr>
                <w:rFonts w:cs="David" w:hint="cs"/>
                <w:b/>
                <w:bCs w:val="0"/>
                <w:sz w:val="24"/>
                <w:szCs w:val="24"/>
                <w:rtl/>
              </w:rPr>
              <w:t>תביעה</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דרישה</w:t>
            </w:r>
            <w:r w:rsidRPr="009C1965">
              <w:rPr>
                <w:rFonts w:cs="David"/>
                <w:b/>
                <w:bCs w:val="0"/>
                <w:sz w:val="24"/>
                <w:szCs w:val="24"/>
                <w:rtl/>
              </w:rPr>
              <w:t xml:space="preserve"> </w:t>
            </w:r>
            <w:r w:rsidRPr="009C1965">
              <w:rPr>
                <w:rFonts w:cs="David" w:hint="cs"/>
                <w:b/>
                <w:bCs w:val="0"/>
                <w:sz w:val="24"/>
                <w:szCs w:val="24"/>
                <w:rtl/>
              </w:rPr>
              <w:t>כאמור</w:t>
            </w:r>
            <w:r w:rsidRPr="009C1965">
              <w:rPr>
                <w:rFonts w:cs="David"/>
                <w:b/>
                <w:bCs w:val="0"/>
                <w:sz w:val="24"/>
                <w:szCs w:val="24"/>
                <w:rtl/>
              </w:rPr>
              <w:t xml:space="preserve"> </w:t>
            </w:r>
            <w:r w:rsidRPr="009C1965">
              <w:rPr>
                <w:rFonts w:cs="David" w:hint="cs"/>
                <w:b/>
                <w:bCs w:val="0"/>
                <w:sz w:val="24"/>
                <w:szCs w:val="24"/>
                <w:rtl/>
              </w:rPr>
              <w:t>ללא</w:t>
            </w:r>
            <w:r w:rsidRPr="009C1965">
              <w:rPr>
                <w:rFonts w:cs="David"/>
                <w:b/>
                <w:bCs w:val="0"/>
                <w:sz w:val="24"/>
                <w:szCs w:val="24"/>
                <w:rtl/>
              </w:rPr>
              <w:t xml:space="preserve"> </w:t>
            </w:r>
            <w:r w:rsidRPr="009C1965">
              <w:rPr>
                <w:rFonts w:cs="David" w:hint="cs"/>
                <w:b/>
                <w:bCs w:val="0"/>
                <w:sz w:val="24"/>
                <w:szCs w:val="24"/>
                <w:rtl/>
              </w:rPr>
              <w:t>קבלת</w:t>
            </w:r>
            <w:r w:rsidRPr="009C1965">
              <w:rPr>
                <w:rFonts w:cs="David"/>
                <w:b/>
                <w:bCs w:val="0"/>
                <w:sz w:val="24"/>
                <w:szCs w:val="24"/>
                <w:rtl/>
              </w:rPr>
              <w:t xml:space="preserve"> </w:t>
            </w:r>
            <w:r w:rsidRPr="009C1965">
              <w:rPr>
                <w:rFonts w:cs="David" w:hint="cs"/>
                <w:b/>
                <w:bCs w:val="0"/>
                <w:sz w:val="24"/>
                <w:szCs w:val="24"/>
                <w:rtl/>
              </w:rPr>
              <w:t>הסכמת</w:t>
            </w:r>
            <w:r w:rsidRPr="009C1965">
              <w:rPr>
                <w:rFonts w:cs="David"/>
                <w:b/>
                <w:bCs w:val="0"/>
                <w:sz w:val="24"/>
                <w:szCs w:val="24"/>
                <w:rtl/>
              </w:rPr>
              <w:t xml:space="preserve"> </w:t>
            </w:r>
            <w:r w:rsidRPr="009C1965">
              <w:rPr>
                <w:rFonts w:cs="David" w:hint="cs"/>
                <w:b/>
                <w:bCs w:val="0"/>
                <w:sz w:val="24"/>
                <w:szCs w:val="24"/>
                <w:rtl/>
              </w:rPr>
              <w:t>הספק לכך</w:t>
            </w:r>
            <w:r w:rsidRPr="009C1965">
              <w:rPr>
                <w:rFonts w:cs="David"/>
                <w:b/>
                <w:bCs w:val="0"/>
                <w:sz w:val="24"/>
                <w:szCs w:val="24"/>
                <w:rtl/>
              </w:rPr>
              <w:t xml:space="preserve"> </w:t>
            </w:r>
            <w:r w:rsidRPr="009C1965">
              <w:rPr>
                <w:rFonts w:cs="David" w:hint="cs"/>
                <w:b/>
                <w:bCs w:val="0"/>
                <w:sz w:val="24"/>
                <w:szCs w:val="24"/>
                <w:rtl/>
              </w:rPr>
              <w:t>מראש</w:t>
            </w:r>
            <w:r w:rsidRPr="009C1965">
              <w:rPr>
                <w:rFonts w:cs="David"/>
                <w:b/>
                <w:bCs w:val="0"/>
                <w:sz w:val="24"/>
                <w:szCs w:val="24"/>
                <w:rtl/>
              </w:rPr>
              <w:t xml:space="preserve"> </w:t>
            </w:r>
            <w:r w:rsidRPr="009C1965">
              <w:rPr>
                <w:rFonts w:cs="David" w:hint="cs"/>
                <w:b/>
                <w:bCs w:val="0"/>
                <w:sz w:val="24"/>
                <w:szCs w:val="24"/>
                <w:rtl/>
              </w:rPr>
              <w:t>ובכתב.</w:t>
            </w:r>
          </w:p>
          <w:p w14:paraId="6C2D5C83"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 xml:space="preserve">(3) </w:t>
            </w:r>
            <w:r w:rsidRPr="009C1965">
              <w:rPr>
                <w:rFonts w:cs="David"/>
                <w:b/>
                <w:bCs w:val="0"/>
                <w:sz w:val="24"/>
                <w:szCs w:val="24"/>
                <w:rtl/>
              </w:rPr>
              <w:t xml:space="preserve">נבקש להגביל את תקופת האחריות עד תום תקופת ההסכם. לא ייתכן </w:t>
            </w:r>
            <w:r w:rsidRPr="009C1965">
              <w:rPr>
                <w:rFonts w:cs="David" w:hint="cs"/>
                <w:b/>
                <w:bCs w:val="0"/>
                <w:sz w:val="24"/>
                <w:szCs w:val="24"/>
                <w:rtl/>
              </w:rPr>
              <w:t>שהספק</w:t>
            </w:r>
            <w:r w:rsidRPr="009C1965">
              <w:rPr>
                <w:rFonts w:cs="David"/>
                <w:b/>
                <w:bCs w:val="0"/>
                <w:sz w:val="24"/>
                <w:szCs w:val="24"/>
                <w:rtl/>
              </w:rPr>
              <w:t xml:space="preserve"> יחוב באחריות ללא כל הגבלת זמן ולנזקים שיתגלו לאחר תום תקופת ההסכם</w:t>
            </w:r>
            <w:r w:rsidRPr="009C1965">
              <w:rPr>
                <w:rFonts w:cs="David" w:hint="cs"/>
                <w:b/>
                <w:bCs w:val="0"/>
                <w:sz w:val="24"/>
                <w:szCs w:val="24"/>
                <w:rtl/>
              </w:rPr>
              <w:t xml:space="preserve"> (וייתכן ונגרמו שלא באשמתו)</w:t>
            </w:r>
            <w:r w:rsidRPr="009C1965">
              <w:rPr>
                <w:rFonts w:cs="David"/>
                <w:b/>
                <w:bCs w:val="0"/>
                <w:sz w:val="24"/>
                <w:szCs w:val="24"/>
                <w:rtl/>
              </w:rPr>
              <w:t>.</w:t>
            </w:r>
          </w:p>
        </w:tc>
        <w:tc>
          <w:tcPr>
            <w:tcW w:w="3380" w:type="dxa"/>
          </w:tcPr>
          <w:p w14:paraId="23430E18" w14:textId="77777777" w:rsidR="00875D6A" w:rsidRPr="009C1965" w:rsidRDefault="00875D6A" w:rsidP="00875D6A">
            <w:pPr>
              <w:pStyle w:val="a8"/>
              <w:numPr>
                <w:ilvl w:val="0"/>
                <w:numId w:val="36"/>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t>הבקשה נדחית.</w:t>
            </w:r>
          </w:p>
          <w:p w14:paraId="5E8075F9" w14:textId="77777777" w:rsidR="00875D6A" w:rsidRPr="009C1965" w:rsidRDefault="00875D6A" w:rsidP="00875D6A">
            <w:pPr>
              <w:pStyle w:val="a8"/>
              <w:numPr>
                <w:ilvl w:val="0"/>
                <w:numId w:val="36"/>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t xml:space="preserve">הבקשה נדחית. </w:t>
            </w:r>
          </w:p>
          <w:p w14:paraId="013AC7B3" w14:textId="77777777" w:rsidR="00ED01D5" w:rsidRPr="009C1965" w:rsidRDefault="00875D6A" w:rsidP="00875D6A">
            <w:pPr>
              <w:pStyle w:val="a8"/>
              <w:numPr>
                <w:ilvl w:val="0"/>
                <w:numId w:val="36"/>
              </w:numPr>
              <w:overflowPunct/>
              <w:autoSpaceDE/>
              <w:autoSpaceDN/>
              <w:adjustRightInd/>
              <w:spacing w:line="276" w:lineRule="auto"/>
              <w:jc w:val="both"/>
              <w:textAlignment w:val="auto"/>
              <w:rPr>
                <w:rFonts w:cs="David"/>
                <w:b/>
                <w:bCs w:val="0"/>
                <w:sz w:val="24"/>
                <w:szCs w:val="24"/>
                <w:rtl/>
              </w:rPr>
            </w:pPr>
            <w:r w:rsidRPr="009C1965">
              <w:rPr>
                <w:rFonts w:cs="David" w:hint="cs"/>
                <w:b/>
                <w:bCs w:val="0"/>
                <w:sz w:val="24"/>
                <w:szCs w:val="24"/>
                <w:rtl/>
              </w:rPr>
              <w:t>הבקשה נדחית.</w:t>
            </w:r>
          </w:p>
        </w:tc>
      </w:tr>
      <w:tr w:rsidR="00ED01D5" w:rsidRPr="009C1965" w14:paraId="348BEC3B" w14:textId="77777777" w:rsidTr="002F369E">
        <w:tc>
          <w:tcPr>
            <w:tcW w:w="886" w:type="dxa"/>
          </w:tcPr>
          <w:p w14:paraId="294EEC1C"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53C4BC65"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14.2 חוזה התקשרות</w:t>
            </w:r>
          </w:p>
        </w:tc>
        <w:tc>
          <w:tcPr>
            <w:tcW w:w="3391" w:type="dxa"/>
            <w:vAlign w:val="center"/>
          </w:tcPr>
          <w:p w14:paraId="3D7C60CF"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 xml:space="preserve">נבקש להחליף את המילים "עם דרישה ראשונה" ב"עם קבלת פס"ד חלוט בנושא" וכן להוסיף את המילים </w:t>
            </w:r>
            <w:r w:rsidRPr="009C1965">
              <w:rPr>
                <w:rFonts w:cs="David" w:hint="cs"/>
                <w:b/>
                <w:bCs w:val="0"/>
                <w:sz w:val="24"/>
                <w:szCs w:val="24"/>
                <w:rtl/>
              </w:rPr>
              <w:lastRenderedPageBreak/>
              <w:t>המודגשות "לרבות הוצאות והוצאות שכ"ט ועו"ד, ובלבד שניתנה לספק הזדמנות להתגונן, על חשבונו, בתביעה כאמור, וכי הרשות לא הגיעה לפשרה בנושא ללא קבלת הסכמת הספק לכך מראש ובכתב".</w:t>
            </w:r>
          </w:p>
        </w:tc>
        <w:tc>
          <w:tcPr>
            <w:tcW w:w="3380" w:type="dxa"/>
          </w:tcPr>
          <w:p w14:paraId="679AB12D" w14:textId="77777777" w:rsidR="00ED01D5" w:rsidRPr="009C1965" w:rsidRDefault="00FC2634" w:rsidP="00335BEC">
            <w:pPr>
              <w:spacing w:line="276" w:lineRule="auto"/>
              <w:jc w:val="both"/>
              <w:rPr>
                <w:rFonts w:cs="David"/>
                <w:b/>
                <w:bCs w:val="0"/>
                <w:sz w:val="24"/>
                <w:szCs w:val="24"/>
                <w:rtl/>
              </w:rPr>
            </w:pPr>
            <w:r w:rsidRPr="009C1965">
              <w:rPr>
                <w:rFonts w:cs="David" w:hint="cs"/>
                <w:b/>
                <w:bCs w:val="0"/>
                <w:sz w:val="24"/>
                <w:szCs w:val="24"/>
                <w:rtl/>
              </w:rPr>
              <w:lastRenderedPageBreak/>
              <w:t>הבקשה נדחית.</w:t>
            </w:r>
          </w:p>
        </w:tc>
      </w:tr>
      <w:tr w:rsidR="00ED01D5" w:rsidRPr="009C1965" w14:paraId="7E8E48BA" w14:textId="77777777" w:rsidTr="002F369E">
        <w:tc>
          <w:tcPr>
            <w:tcW w:w="886" w:type="dxa"/>
          </w:tcPr>
          <w:p w14:paraId="76F267F3"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4C8AD149"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16 חוזה התקשרות</w:t>
            </w:r>
          </w:p>
        </w:tc>
        <w:tc>
          <w:tcPr>
            <w:tcW w:w="3391" w:type="dxa"/>
            <w:vAlign w:val="center"/>
          </w:tcPr>
          <w:p w14:paraId="048BA8AD" w14:textId="77777777" w:rsidR="00ED01D5" w:rsidRPr="009C1965" w:rsidRDefault="00ED01D5" w:rsidP="00335BEC">
            <w:pPr>
              <w:spacing w:line="276" w:lineRule="auto"/>
              <w:jc w:val="both"/>
              <w:rPr>
                <w:rFonts w:cs="David"/>
                <w:b/>
                <w:bCs w:val="0"/>
                <w:sz w:val="24"/>
                <w:szCs w:val="24"/>
                <w:rtl/>
              </w:rPr>
            </w:pPr>
            <w:r w:rsidRPr="009C1965">
              <w:rPr>
                <w:rFonts w:cs="David"/>
                <w:b/>
                <w:bCs w:val="0"/>
                <w:sz w:val="24"/>
                <w:szCs w:val="24"/>
                <w:rtl/>
              </w:rPr>
              <w:t xml:space="preserve">ערבות </w:t>
            </w:r>
            <w:r w:rsidRPr="009C1965">
              <w:rPr>
                <w:rFonts w:cs="David" w:hint="cs"/>
                <w:b/>
                <w:bCs w:val="0"/>
                <w:sz w:val="24"/>
                <w:szCs w:val="24"/>
                <w:rtl/>
              </w:rPr>
              <w:t>ביצוע</w:t>
            </w:r>
          </w:p>
          <w:p w14:paraId="7CD2AF70"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 xml:space="preserve">נבקש כי </w:t>
            </w:r>
            <w:r w:rsidRPr="009C1965">
              <w:rPr>
                <w:rFonts w:cs="David"/>
                <w:b/>
                <w:bCs w:val="0"/>
                <w:sz w:val="24"/>
                <w:szCs w:val="24"/>
                <w:rtl/>
              </w:rPr>
              <w:t>חילוט הערבות יתבצע רק במקרה של הפרה יסודית</w:t>
            </w:r>
            <w:r w:rsidRPr="009C1965">
              <w:rPr>
                <w:rFonts w:cs="David" w:hint="cs"/>
                <w:b/>
                <w:bCs w:val="0"/>
                <w:sz w:val="24"/>
                <w:szCs w:val="24"/>
                <w:rtl/>
              </w:rPr>
              <w:t xml:space="preserve"> (ולא כל הפרה)</w:t>
            </w:r>
            <w:r w:rsidRPr="009C1965">
              <w:rPr>
                <w:rFonts w:cs="David"/>
                <w:b/>
                <w:bCs w:val="0"/>
                <w:sz w:val="24"/>
                <w:szCs w:val="24"/>
                <w:rtl/>
              </w:rPr>
              <w:t xml:space="preserve"> אשר לא תוקנה על ידי </w:t>
            </w:r>
            <w:r w:rsidRPr="009C1965">
              <w:rPr>
                <w:rFonts w:cs="David" w:hint="cs"/>
                <w:b/>
                <w:bCs w:val="0"/>
                <w:sz w:val="24"/>
                <w:szCs w:val="24"/>
                <w:rtl/>
              </w:rPr>
              <w:t>הספק</w:t>
            </w:r>
            <w:r w:rsidRPr="009C1965">
              <w:rPr>
                <w:rFonts w:cs="David"/>
                <w:b/>
                <w:bCs w:val="0"/>
                <w:sz w:val="24"/>
                <w:szCs w:val="24"/>
                <w:rtl/>
              </w:rPr>
              <w:t xml:space="preserve"> לאחר קבלת התראה של 30 יום מראש ובכתב על כך מאת </w:t>
            </w:r>
            <w:r w:rsidRPr="009C1965">
              <w:rPr>
                <w:rFonts w:cs="David" w:hint="cs"/>
                <w:b/>
                <w:bCs w:val="0"/>
                <w:sz w:val="24"/>
                <w:szCs w:val="24"/>
                <w:rtl/>
              </w:rPr>
              <w:t>המשרד</w:t>
            </w:r>
            <w:r w:rsidRPr="009C1965">
              <w:rPr>
                <w:rFonts w:cs="David"/>
                <w:b/>
                <w:bCs w:val="0"/>
                <w:sz w:val="24"/>
                <w:szCs w:val="24"/>
                <w:rtl/>
              </w:rPr>
              <w:t xml:space="preserve">, </w:t>
            </w:r>
            <w:r w:rsidRPr="009C1965">
              <w:rPr>
                <w:rFonts w:cs="David" w:hint="cs"/>
                <w:b/>
                <w:bCs w:val="0"/>
                <w:sz w:val="24"/>
                <w:szCs w:val="24"/>
                <w:rtl/>
              </w:rPr>
              <w:t>ו</w:t>
            </w:r>
            <w:r w:rsidRPr="009C1965">
              <w:rPr>
                <w:rFonts w:cs="David"/>
                <w:b/>
                <w:bCs w:val="0"/>
                <w:sz w:val="24"/>
                <w:szCs w:val="24"/>
                <w:rtl/>
              </w:rPr>
              <w:t xml:space="preserve">בכפוף לכך שיחולטו מסך הערבות סכומים בגין נזקים שנגרמו </w:t>
            </w:r>
            <w:r w:rsidRPr="009C1965">
              <w:rPr>
                <w:rFonts w:cs="David" w:hint="cs"/>
                <w:b/>
                <w:bCs w:val="0"/>
                <w:sz w:val="24"/>
                <w:szCs w:val="24"/>
                <w:rtl/>
              </w:rPr>
              <w:t>למשרד</w:t>
            </w:r>
            <w:r w:rsidRPr="009C1965">
              <w:rPr>
                <w:rFonts w:cs="David"/>
                <w:b/>
                <w:bCs w:val="0"/>
                <w:sz w:val="24"/>
                <w:szCs w:val="24"/>
                <w:rtl/>
              </w:rPr>
              <w:t xml:space="preserve"> והוכחו בפועל</w:t>
            </w:r>
            <w:r w:rsidRPr="009C1965">
              <w:rPr>
                <w:rFonts w:cs="David" w:hint="cs"/>
                <w:b/>
                <w:bCs w:val="0"/>
                <w:sz w:val="24"/>
                <w:szCs w:val="24"/>
                <w:rtl/>
              </w:rPr>
              <w:t>, וכי הערבות לא תהווה פיצוי מוסכם כאמור בסעיף.</w:t>
            </w:r>
          </w:p>
        </w:tc>
        <w:tc>
          <w:tcPr>
            <w:tcW w:w="3380" w:type="dxa"/>
          </w:tcPr>
          <w:p w14:paraId="39A15D8A" w14:textId="77777777" w:rsidR="00ED01D5" w:rsidRPr="009C1965" w:rsidRDefault="00FC2634" w:rsidP="00335BEC">
            <w:pPr>
              <w:spacing w:line="276" w:lineRule="auto"/>
              <w:jc w:val="both"/>
              <w:rPr>
                <w:rFonts w:cs="David"/>
                <w:b/>
                <w:bCs w:val="0"/>
                <w:sz w:val="24"/>
                <w:szCs w:val="24"/>
                <w:rtl/>
              </w:rPr>
            </w:pPr>
            <w:r w:rsidRPr="009C1965">
              <w:rPr>
                <w:rFonts w:cs="David" w:hint="cs"/>
                <w:b/>
                <w:bCs w:val="0"/>
                <w:sz w:val="24"/>
                <w:szCs w:val="24"/>
                <w:rtl/>
              </w:rPr>
              <w:t>הבקשה נדחית. יחד עם זאת, הרשות מחויבת לפעול בהתאם לכללי מינהל תקין ותפעיל את זכותה לפי סעיף זה בתום לב.</w:t>
            </w:r>
          </w:p>
        </w:tc>
      </w:tr>
      <w:tr w:rsidR="00ED01D5" w:rsidRPr="009C1965" w14:paraId="7C4704DD" w14:textId="77777777" w:rsidTr="002F369E">
        <w:tc>
          <w:tcPr>
            <w:tcW w:w="886" w:type="dxa"/>
          </w:tcPr>
          <w:p w14:paraId="3389005B"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29DF7568"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17.1 חוזה התקשרות</w:t>
            </w:r>
          </w:p>
        </w:tc>
        <w:tc>
          <w:tcPr>
            <w:tcW w:w="3391" w:type="dxa"/>
            <w:vAlign w:val="center"/>
          </w:tcPr>
          <w:p w14:paraId="7CA7E228" w14:textId="77777777" w:rsidR="00ED01D5" w:rsidRPr="009C1965" w:rsidRDefault="00ED01D5" w:rsidP="00463061">
            <w:pPr>
              <w:pStyle w:val="a8"/>
              <w:numPr>
                <w:ilvl w:val="0"/>
                <w:numId w:val="45"/>
              </w:numPr>
              <w:spacing w:line="276" w:lineRule="auto"/>
              <w:jc w:val="both"/>
              <w:rPr>
                <w:rFonts w:cs="David"/>
                <w:b/>
                <w:bCs w:val="0"/>
                <w:sz w:val="24"/>
                <w:szCs w:val="24"/>
                <w:rtl/>
              </w:rPr>
            </w:pPr>
            <w:r w:rsidRPr="009C1965">
              <w:rPr>
                <w:rFonts w:cs="David" w:hint="cs"/>
                <w:b/>
                <w:bCs w:val="0"/>
                <w:sz w:val="24"/>
                <w:szCs w:val="24"/>
                <w:rtl/>
              </w:rPr>
              <w:t>נבקש להחליף את הביטוי "ככל שנהוגים" בביטוי "כנהוג"</w:t>
            </w:r>
          </w:p>
          <w:p w14:paraId="4F9C0E65" w14:textId="77777777" w:rsidR="00ED01D5" w:rsidRPr="009C1965" w:rsidRDefault="00ED01D5" w:rsidP="00463061">
            <w:pPr>
              <w:pStyle w:val="a8"/>
              <w:numPr>
                <w:ilvl w:val="0"/>
                <w:numId w:val="45"/>
              </w:numPr>
              <w:spacing w:line="276" w:lineRule="auto"/>
              <w:jc w:val="both"/>
              <w:rPr>
                <w:rFonts w:cs="David"/>
                <w:b/>
                <w:bCs w:val="0"/>
                <w:sz w:val="24"/>
                <w:szCs w:val="24"/>
                <w:rtl/>
              </w:rPr>
            </w:pPr>
            <w:r w:rsidRPr="009C1965">
              <w:rPr>
                <w:rFonts w:cs="David" w:hint="cs"/>
                <w:b/>
                <w:bCs w:val="0"/>
                <w:sz w:val="24"/>
                <w:szCs w:val="24"/>
                <w:rtl/>
              </w:rPr>
              <w:t>נבקש למחוק את הביטוי "לפי העניין"</w:t>
            </w:r>
          </w:p>
          <w:p w14:paraId="30E107E4" w14:textId="77777777" w:rsidR="00ED01D5" w:rsidRPr="009C1965" w:rsidRDefault="00ED01D5" w:rsidP="00463061">
            <w:pPr>
              <w:pStyle w:val="a8"/>
              <w:numPr>
                <w:ilvl w:val="0"/>
                <w:numId w:val="45"/>
              </w:numPr>
              <w:spacing w:line="276" w:lineRule="auto"/>
              <w:jc w:val="both"/>
              <w:rPr>
                <w:rFonts w:cs="David"/>
                <w:b/>
                <w:bCs w:val="0"/>
                <w:sz w:val="24"/>
                <w:szCs w:val="24"/>
                <w:rtl/>
              </w:rPr>
            </w:pPr>
            <w:r w:rsidRPr="009C1965">
              <w:rPr>
                <w:rFonts w:cs="David" w:hint="cs"/>
                <w:b/>
                <w:bCs w:val="0"/>
                <w:sz w:val="24"/>
                <w:szCs w:val="24"/>
                <w:rtl/>
              </w:rPr>
              <w:t>נבקש למחוק את הביטוי "ביטוח אחריות מקצועית, ביטוח חבות מוצר, ביטוח עבודות קבלניות"</w:t>
            </w:r>
          </w:p>
          <w:p w14:paraId="43F88F71" w14:textId="77777777" w:rsidR="00ED01D5" w:rsidRPr="009C1965" w:rsidRDefault="00ED01D5" w:rsidP="00463061">
            <w:pPr>
              <w:pStyle w:val="a8"/>
              <w:numPr>
                <w:ilvl w:val="0"/>
                <w:numId w:val="45"/>
              </w:numPr>
              <w:spacing w:line="276" w:lineRule="auto"/>
              <w:jc w:val="both"/>
              <w:rPr>
                <w:rFonts w:cs="David"/>
                <w:b/>
                <w:bCs w:val="0"/>
                <w:sz w:val="24"/>
                <w:szCs w:val="24"/>
                <w:rtl/>
              </w:rPr>
            </w:pPr>
            <w:r w:rsidRPr="009C1965">
              <w:rPr>
                <w:rFonts w:cs="David" w:hint="cs"/>
                <w:b/>
                <w:bCs w:val="0"/>
                <w:sz w:val="24"/>
                <w:szCs w:val="24"/>
                <w:rtl/>
              </w:rPr>
              <w:t>נבקש למחוק את הביטוי "ביטוחי כלי רכב"</w:t>
            </w:r>
          </w:p>
          <w:p w14:paraId="31A3C52F" w14:textId="77777777" w:rsidR="00ED01D5" w:rsidRPr="009C1965" w:rsidRDefault="00ED01D5" w:rsidP="00463061">
            <w:pPr>
              <w:pStyle w:val="a8"/>
              <w:numPr>
                <w:ilvl w:val="0"/>
                <w:numId w:val="45"/>
              </w:numPr>
              <w:spacing w:line="276" w:lineRule="auto"/>
              <w:jc w:val="both"/>
              <w:rPr>
                <w:rFonts w:cs="David"/>
                <w:b/>
                <w:bCs w:val="0"/>
                <w:sz w:val="24"/>
                <w:szCs w:val="24"/>
                <w:rtl/>
              </w:rPr>
            </w:pPr>
            <w:r w:rsidRPr="009C1965">
              <w:rPr>
                <w:rFonts w:cs="David" w:hint="cs"/>
                <w:b/>
                <w:bCs w:val="0"/>
                <w:sz w:val="24"/>
                <w:szCs w:val="24"/>
                <w:rtl/>
              </w:rPr>
              <w:t>נבקש להוסיף בסוף המשפט את המילה "עבורו"</w:t>
            </w:r>
          </w:p>
        </w:tc>
        <w:tc>
          <w:tcPr>
            <w:tcW w:w="3380" w:type="dxa"/>
          </w:tcPr>
          <w:p w14:paraId="72D05B76" w14:textId="77777777" w:rsidR="00FE23FD" w:rsidRPr="009C1965" w:rsidRDefault="00463061" w:rsidP="00463061">
            <w:pPr>
              <w:pStyle w:val="a8"/>
              <w:numPr>
                <w:ilvl w:val="0"/>
                <w:numId w:val="46"/>
              </w:numPr>
              <w:spacing w:line="276" w:lineRule="auto"/>
              <w:jc w:val="both"/>
              <w:rPr>
                <w:rFonts w:cs="David"/>
                <w:b/>
                <w:bCs w:val="0"/>
                <w:sz w:val="24"/>
                <w:szCs w:val="24"/>
              </w:rPr>
            </w:pPr>
            <w:r w:rsidRPr="009C1965">
              <w:rPr>
                <w:rFonts w:cs="David" w:hint="cs"/>
                <w:b/>
                <w:bCs w:val="0"/>
                <w:sz w:val="24"/>
                <w:szCs w:val="24"/>
                <w:rtl/>
              </w:rPr>
              <w:t xml:space="preserve">הבקשה מקובלת. הסעיף תוקן. </w:t>
            </w:r>
          </w:p>
          <w:p w14:paraId="3E51B155" w14:textId="77777777" w:rsidR="00463061" w:rsidRPr="009C1965" w:rsidRDefault="00463061" w:rsidP="00463061">
            <w:pPr>
              <w:pStyle w:val="a8"/>
              <w:numPr>
                <w:ilvl w:val="0"/>
                <w:numId w:val="46"/>
              </w:numPr>
              <w:spacing w:line="276" w:lineRule="auto"/>
              <w:jc w:val="both"/>
              <w:rPr>
                <w:rFonts w:cs="David"/>
                <w:b/>
                <w:bCs w:val="0"/>
                <w:sz w:val="24"/>
                <w:szCs w:val="24"/>
                <w:rtl/>
              </w:rPr>
            </w:pPr>
            <w:r w:rsidRPr="009C1965">
              <w:rPr>
                <w:rFonts w:cs="David" w:hint="cs"/>
                <w:b/>
                <w:bCs w:val="0"/>
                <w:sz w:val="24"/>
                <w:szCs w:val="24"/>
                <w:rtl/>
              </w:rPr>
              <w:t xml:space="preserve">הבקשה נדחית. </w:t>
            </w:r>
          </w:p>
          <w:p w14:paraId="5F0CE045" w14:textId="77777777" w:rsidR="00835AB8" w:rsidRPr="009C1965" w:rsidRDefault="00835AB8" w:rsidP="00835AB8">
            <w:pPr>
              <w:pStyle w:val="a8"/>
              <w:numPr>
                <w:ilvl w:val="0"/>
                <w:numId w:val="46"/>
              </w:numPr>
              <w:spacing w:line="276" w:lineRule="auto"/>
              <w:jc w:val="both"/>
              <w:rPr>
                <w:rFonts w:cs="David"/>
                <w:b/>
                <w:bCs w:val="0"/>
                <w:sz w:val="24"/>
                <w:szCs w:val="24"/>
              </w:rPr>
            </w:pPr>
            <w:r w:rsidRPr="009C1965">
              <w:rPr>
                <w:rFonts w:cs="David" w:hint="cs"/>
                <w:b/>
                <w:bCs w:val="0"/>
                <w:sz w:val="24"/>
                <w:szCs w:val="24"/>
                <w:rtl/>
              </w:rPr>
              <w:t xml:space="preserve">הבקשה מקובלת. הסעיף תוקן. </w:t>
            </w:r>
          </w:p>
          <w:p w14:paraId="0C04A178" w14:textId="77777777" w:rsidR="00463061" w:rsidRPr="009C1965" w:rsidRDefault="000810E4" w:rsidP="00463061">
            <w:pPr>
              <w:pStyle w:val="a8"/>
              <w:numPr>
                <w:ilvl w:val="0"/>
                <w:numId w:val="46"/>
              </w:numPr>
              <w:spacing w:line="276" w:lineRule="auto"/>
              <w:jc w:val="both"/>
              <w:rPr>
                <w:rFonts w:cs="David"/>
                <w:b/>
                <w:bCs w:val="0"/>
                <w:sz w:val="24"/>
                <w:szCs w:val="24"/>
              </w:rPr>
            </w:pPr>
            <w:r w:rsidRPr="009C1965">
              <w:rPr>
                <w:rFonts w:cs="David" w:hint="cs"/>
                <w:b/>
                <w:bCs w:val="0"/>
                <w:sz w:val="24"/>
                <w:szCs w:val="24"/>
                <w:rtl/>
              </w:rPr>
              <w:t xml:space="preserve">הבקשה מקובלת. הסעיף תוקן בהתאם </w:t>
            </w:r>
          </w:p>
          <w:p w14:paraId="28B32960" w14:textId="77777777" w:rsidR="00463061" w:rsidRPr="009C1965" w:rsidRDefault="00463061" w:rsidP="00463061">
            <w:pPr>
              <w:pStyle w:val="a8"/>
              <w:numPr>
                <w:ilvl w:val="0"/>
                <w:numId w:val="46"/>
              </w:numPr>
              <w:spacing w:line="276" w:lineRule="auto"/>
              <w:jc w:val="both"/>
              <w:rPr>
                <w:rFonts w:cs="David"/>
                <w:b/>
                <w:bCs w:val="0"/>
                <w:sz w:val="24"/>
                <w:szCs w:val="24"/>
                <w:rtl/>
              </w:rPr>
            </w:pPr>
            <w:r w:rsidRPr="009C1965">
              <w:rPr>
                <w:rFonts w:cs="David" w:hint="cs"/>
                <w:b/>
                <w:bCs w:val="0"/>
                <w:sz w:val="24"/>
                <w:szCs w:val="24"/>
                <w:rtl/>
              </w:rPr>
              <w:t xml:space="preserve">הבקשה מקובלת. הסעיף תוקן בהתאם. </w:t>
            </w:r>
          </w:p>
        </w:tc>
      </w:tr>
      <w:tr w:rsidR="00ED01D5" w:rsidRPr="009C1965" w14:paraId="2ADC40A6" w14:textId="77777777" w:rsidTr="002F369E">
        <w:tc>
          <w:tcPr>
            <w:tcW w:w="886" w:type="dxa"/>
          </w:tcPr>
          <w:p w14:paraId="4B928CF1"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5035E0BA"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17.3 חוזה התקשרות</w:t>
            </w:r>
          </w:p>
        </w:tc>
        <w:tc>
          <w:tcPr>
            <w:tcW w:w="3391" w:type="dxa"/>
            <w:vAlign w:val="center"/>
          </w:tcPr>
          <w:p w14:paraId="3DFB1DFB"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 xml:space="preserve">נבקש למחוק את הסעיף. </w:t>
            </w:r>
          </w:p>
        </w:tc>
        <w:tc>
          <w:tcPr>
            <w:tcW w:w="3380" w:type="dxa"/>
          </w:tcPr>
          <w:p w14:paraId="65B9FAED" w14:textId="77777777" w:rsidR="00ED01D5" w:rsidRPr="009C1965" w:rsidRDefault="00835AB8" w:rsidP="00835AB8">
            <w:pPr>
              <w:spacing w:line="276" w:lineRule="auto"/>
              <w:jc w:val="both"/>
              <w:rPr>
                <w:rFonts w:cs="David"/>
                <w:b/>
                <w:bCs w:val="0"/>
                <w:sz w:val="24"/>
                <w:szCs w:val="24"/>
                <w:rtl/>
              </w:rPr>
            </w:pPr>
            <w:r w:rsidRPr="009C1965">
              <w:rPr>
                <w:rFonts w:cs="David" w:hint="cs"/>
                <w:b/>
                <w:bCs w:val="0"/>
                <w:sz w:val="24"/>
                <w:szCs w:val="24"/>
                <w:rtl/>
              </w:rPr>
              <w:t xml:space="preserve">הבקשה מקובלת. הסעיף נמחק. </w:t>
            </w:r>
          </w:p>
        </w:tc>
      </w:tr>
      <w:tr w:rsidR="00ED01D5" w:rsidRPr="009C1965" w14:paraId="549CDE54" w14:textId="77777777" w:rsidTr="002F369E">
        <w:tc>
          <w:tcPr>
            <w:tcW w:w="886" w:type="dxa"/>
          </w:tcPr>
          <w:p w14:paraId="5EA8DF05"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0F809DEF"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סעיף 17.5 חוזה התקשרות</w:t>
            </w:r>
          </w:p>
        </w:tc>
        <w:tc>
          <w:tcPr>
            <w:tcW w:w="3391" w:type="dxa"/>
            <w:vAlign w:val="center"/>
          </w:tcPr>
          <w:p w14:paraId="54378881"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נבקש למחוק את הביטוי "או העתקי פוליסות"</w:t>
            </w:r>
          </w:p>
        </w:tc>
        <w:tc>
          <w:tcPr>
            <w:tcW w:w="3380" w:type="dxa"/>
          </w:tcPr>
          <w:p w14:paraId="717C9CEB" w14:textId="77777777" w:rsidR="00ED01D5" w:rsidRPr="009C1965" w:rsidRDefault="00FE23FD" w:rsidP="00F44C56">
            <w:pPr>
              <w:spacing w:line="276" w:lineRule="auto"/>
              <w:jc w:val="both"/>
              <w:rPr>
                <w:rFonts w:cs="David"/>
                <w:b/>
                <w:bCs w:val="0"/>
                <w:sz w:val="24"/>
                <w:szCs w:val="24"/>
                <w:rtl/>
              </w:rPr>
            </w:pPr>
            <w:r w:rsidRPr="009C1965">
              <w:rPr>
                <w:rFonts w:cs="David"/>
                <w:b/>
                <w:bCs w:val="0"/>
                <w:sz w:val="24"/>
                <w:szCs w:val="24"/>
                <w:rtl/>
              </w:rPr>
              <w:t>הבקשה נדחית.</w:t>
            </w:r>
            <w:r w:rsidR="00F44C56" w:rsidRPr="009C1965">
              <w:rPr>
                <w:rFonts w:cs="David" w:hint="cs"/>
                <w:b/>
                <w:bCs w:val="0"/>
                <w:sz w:val="24"/>
                <w:szCs w:val="24"/>
                <w:rtl/>
              </w:rPr>
              <w:t xml:space="preserve"> יחד עם זאת, התווסף המשפט הבא: "</w:t>
            </w:r>
            <w:r w:rsidRPr="009C1965">
              <w:rPr>
                <w:rFonts w:cs="David" w:hint="eastAsia"/>
                <w:b/>
                <w:bCs w:val="0"/>
                <w:sz w:val="24"/>
                <w:szCs w:val="24"/>
                <w:rtl/>
              </w:rPr>
              <w:t>מוסכם</w:t>
            </w:r>
            <w:r w:rsidRPr="009C1965">
              <w:rPr>
                <w:rFonts w:cs="David"/>
                <w:b/>
                <w:bCs w:val="0"/>
                <w:sz w:val="24"/>
                <w:szCs w:val="24"/>
                <w:rtl/>
              </w:rPr>
              <w:t xml:space="preserve"> </w:t>
            </w:r>
            <w:r w:rsidRPr="009C1965">
              <w:rPr>
                <w:rFonts w:cs="David" w:hint="eastAsia"/>
                <w:b/>
                <w:bCs w:val="0"/>
                <w:sz w:val="24"/>
                <w:szCs w:val="24"/>
                <w:rtl/>
              </w:rPr>
              <w:t>כי</w:t>
            </w:r>
            <w:r w:rsidRPr="009C1965">
              <w:rPr>
                <w:rFonts w:cs="David"/>
                <w:b/>
                <w:bCs w:val="0"/>
                <w:sz w:val="24"/>
                <w:szCs w:val="24"/>
                <w:rtl/>
              </w:rPr>
              <w:t xml:space="preserve"> </w:t>
            </w:r>
            <w:r w:rsidRPr="009C1965">
              <w:rPr>
                <w:rFonts w:cs="David" w:hint="eastAsia"/>
                <w:b/>
                <w:bCs w:val="0"/>
                <w:sz w:val="24"/>
                <w:szCs w:val="24"/>
                <w:rtl/>
              </w:rPr>
              <w:t>הספק</w:t>
            </w:r>
            <w:r w:rsidRPr="009C1965">
              <w:rPr>
                <w:rFonts w:cs="David"/>
                <w:b/>
                <w:bCs w:val="0"/>
                <w:sz w:val="24"/>
                <w:szCs w:val="24"/>
                <w:rtl/>
              </w:rPr>
              <w:t xml:space="preserve"> </w:t>
            </w:r>
            <w:r w:rsidRPr="009C1965">
              <w:rPr>
                <w:rFonts w:cs="David" w:hint="eastAsia"/>
                <w:b/>
                <w:bCs w:val="0"/>
                <w:sz w:val="24"/>
                <w:szCs w:val="24"/>
                <w:rtl/>
              </w:rPr>
              <w:t>יהיה</w:t>
            </w:r>
            <w:r w:rsidRPr="009C1965">
              <w:rPr>
                <w:rFonts w:cs="David"/>
                <w:b/>
                <w:bCs w:val="0"/>
                <w:sz w:val="24"/>
                <w:szCs w:val="24"/>
                <w:rtl/>
              </w:rPr>
              <w:t xml:space="preserve"> </w:t>
            </w:r>
            <w:r w:rsidRPr="009C1965">
              <w:rPr>
                <w:rFonts w:cs="David" w:hint="eastAsia"/>
                <w:b/>
                <w:bCs w:val="0"/>
                <w:sz w:val="24"/>
                <w:szCs w:val="24"/>
                <w:rtl/>
              </w:rPr>
              <w:t>רשאי</w:t>
            </w:r>
            <w:r w:rsidRPr="009C1965">
              <w:rPr>
                <w:rFonts w:cs="David"/>
                <w:b/>
                <w:bCs w:val="0"/>
                <w:sz w:val="24"/>
                <w:szCs w:val="24"/>
                <w:rtl/>
              </w:rPr>
              <w:t xml:space="preserve"> </w:t>
            </w:r>
            <w:r w:rsidRPr="009C1965">
              <w:rPr>
                <w:rFonts w:cs="David" w:hint="eastAsia"/>
                <w:b/>
                <w:bCs w:val="0"/>
                <w:sz w:val="24"/>
                <w:szCs w:val="24"/>
                <w:rtl/>
              </w:rPr>
              <w:t>למחוק</w:t>
            </w:r>
            <w:r w:rsidRPr="009C1965">
              <w:rPr>
                <w:rFonts w:cs="David"/>
                <w:b/>
                <w:bCs w:val="0"/>
                <w:sz w:val="24"/>
                <w:szCs w:val="24"/>
                <w:rtl/>
              </w:rPr>
              <w:t xml:space="preserve"> </w:t>
            </w:r>
            <w:r w:rsidRPr="009C1965">
              <w:rPr>
                <w:rFonts w:cs="David" w:hint="eastAsia"/>
                <w:b/>
                <w:bCs w:val="0"/>
                <w:sz w:val="24"/>
                <w:szCs w:val="24"/>
                <w:rtl/>
              </w:rPr>
              <w:t>מפוליסות</w:t>
            </w:r>
            <w:r w:rsidRPr="009C1965">
              <w:rPr>
                <w:rFonts w:cs="David"/>
                <w:b/>
                <w:bCs w:val="0"/>
                <w:sz w:val="24"/>
                <w:szCs w:val="24"/>
                <w:rtl/>
              </w:rPr>
              <w:t xml:space="preserve"> </w:t>
            </w:r>
            <w:r w:rsidRPr="009C1965">
              <w:rPr>
                <w:rFonts w:cs="David" w:hint="eastAsia"/>
                <w:b/>
                <w:bCs w:val="0"/>
                <w:sz w:val="24"/>
                <w:szCs w:val="24"/>
                <w:rtl/>
              </w:rPr>
              <w:t>הביטוח</w:t>
            </w:r>
            <w:r w:rsidRPr="009C1965">
              <w:rPr>
                <w:rFonts w:cs="David"/>
                <w:b/>
                <w:bCs w:val="0"/>
                <w:sz w:val="24"/>
                <w:szCs w:val="24"/>
                <w:rtl/>
              </w:rPr>
              <w:t xml:space="preserve"> </w:t>
            </w:r>
            <w:r w:rsidRPr="009C1965">
              <w:rPr>
                <w:rFonts w:cs="David" w:hint="eastAsia"/>
                <w:b/>
                <w:bCs w:val="0"/>
                <w:sz w:val="24"/>
                <w:szCs w:val="24"/>
                <w:rtl/>
              </w:rPr>
              <w:t>כאמור</w:t>
            </w:r>
            <w:r w:rsidRPr="009C1965">
              <w:rPr>
                <w:rFonts w:cs="David"/>
                <w:b/>
                <w:bCs w:val="0"/>
                <w:sz w:val="24"/>
                <w:szCs w:val="24"/>
                <w:rtl/>
              </w:rPr>
              <w:t xml:space="preserve"> </w:t>
            </w:r>
            <w:r w:rsidRPr="009C1965">
              <w:rPr>
                <w:rFonts w:cs="David" w:hint="eastAsia"/>
                <w:b/>
                <w:bCs w:val="0"/>
                <w:sz w:val="24"/>
                <w:szCs w:val="24"/>
                <w:rtl/>
              </w:rPr>
              <w:t>מידע</w:t>
            </w:r>
            <w:r w:rsidRPr="009C1965">
              <w:rPr>
                <w:rFonts w:cs="David"/>
                <w:b/>
                <w:bCs w:val="0"/>
                <w:sz w:val="24"/>
                <w:szCs w:val="24"/>
                <w:rtl/>
              </w:rPr>
              <w:t xml:space="preserve"> </w:t>
            </w:r>
            <w:r w:rsidRPr="009C1965">
              <w:rPr>
                <w:rFonts w:cs="David" w:hint="eastAsia"/>
                <w:b/>
                <w:bCs w:val="0"/>
                <w:sz w:val="24"/>
                <w:szCs w:val="24"/>
                <w:rtl/>
              </w:rPr>
              <w:t>עסקי</w:t>
            </w:r>
            <w:r w:rsidRPr="009C1965">
              <w:rPr>
                <w:rFonts w:cs="David"/>
                <w:b/>
                <w:bCs w:val="0"/>
                <w:sz w:val="24"/>
                <w:szCs w:val="24"/>
                <w:rtl/>
              </w:rPr>
              <w:t xml:space="preserve"> </w:t>
            </w:r>
            <w:r w:rsidRPr="009C1965">
              <w:rPr>
                <w:rFonts w:cs="David" w:hint="eastAsia"/>
                <w:b/>
                <w:bCs w:val="0"/>
                <w:sz w:val="24"/>
                <w:szCs w:val="24"/>
                <w:rtl/>
              </w:rPr>
              <w:t>ו</w:t>
            </w:r>
            <w:r w:rsidRPr="009C1965">
              <w:rPr>
                <w:rFonts w:cs="David"/>
                <w:b/>
                <w:bCs w:val="0"/>
                <w:sz w:val="24"/>
                <w:szCs w:val="24"/>
                <w:rtl/>
              </w:rPr>
              <w:t xml:space="preserve">/או </w:t>
            </w:r>
            <w:r w:rsidRPr="009C1965">
              <w:rPr>
                <w:rFonts w:cs="David" w:hint="eastAsia"/>
                <w:b/>
                <w:bCs w:val="0"/>
                <w:sz w:val="24"/>
                <w:szCs w:val="24"/>
                <w:rtl/>
              </w:rPr>
              <w:t>מסחרי</w:t>
            </w:r>
            <w:r w:rsidRPr="009C1965">
              <w:rPr>
                <w:rFonts w:cs="David"/>
                <w:b/>
                <w:bCs w:val="0"/>
                <w:sz w:val="24"/>
                <w:szCs w:val="24"/>
                <w:rtl/>
              </w:rPr>
              <w:t xml:space="preserve"> </w:t>
            </w:r>
            <w:r w:rsidRPr="009C1965">
              <w:rPr>
                <w:rFonts w:cs="David" w:hint="eastAsia"/>
                <w:b/>
                <w:bCs w:val="0"/>
                <w:sz w:val="24"/>
                <w:szCs w:val="24"/>
                <w:rtl/>
              </w:rPr>
              <w:t>סודי</w:t>
            </w:r>
            <w:r w:rsidRPr="009C1965">
              <w:rPr>
                <w:rFonts w:cs="David"/>
                <w:b/>
                <w:bCs w:val="0"/>
                <w:sz w:val="24"/>
                <w:szCs w:val="24"/>
                <w:rtl/>
              </w:rPr>
              <w:t xml:space="preserve"> </w:t>
            </w:r>
            <w:r w:rsidRPr="009C1965">
              <w:rPr>
                <w:rFonts w:cs="David" w:hint="eastAsia"/>
                <w:b/>
                <w:bCs w:val="0"/>
                <w:sz w:val="24"/>
                <w:szCs w:val="24"/>
                <w:rtl/>
              </w:rPr>
              <w:t>שאינו</w:t>
            </w:r>
            <w:r w:rsidRPr="009C1965">
              <w:rPr>
                <w:rFonts w:cs="David"/>
                <w:b/>
                <w:bCs w:val="0"/>
                <w:sz w:val="24"/>
                <w:szCs w:val="24"/>
                <w:rtl/>
              </w:rPr>
              <w:t xml:space="preserve"> </w:t>
            </w:r>
            <w:r w:rsidRPr="009C1965">
              <w:rPr>
                <w:rFonts w:cs="David" w:hint="eastAsia"/>
                <w:b/>
                <w:bCs w:val="0"/>
                <w:sz w:val="24"/>
                <w:szCs w:val="24"/>
                <w:rtl/>
              </w:rPr>
              <w:t>רלוונטי</w:t>
            </w:r>
            <w:r w:rsidRPr="009C1965">
              <w:rPr>
                <w:rFonts w:cs="David"/>
                <w:b/>
                <w:bCs w:val="0"/>
                <w:sz w:val="24"/>
                <w:szCs w:val="24"/>
                <w:rtl/>
              </w:rPr>
              <w:t xml:space="preserve"> </w:t>
            </w:r>
            <w:r w:rsidRPr="009C1965">
              <w:rPr>
                <w:rFonts w:cs="David" w:hint="eastAsia"/>
                <w:b/>
                <w:bCs w:val="0"/>
                <w:sz w:val="24"/>
                <w:szCs w:val="24"/>
                <w:rtl/>
              </w:rPr>
              <w:t>להתקשרות</w:t>
            </w:r>
            <w:r w:rsidRPr="009C1965">
              <w:rPr>
                <w:rFonts w:cs="David"/>
                <w:b/>
                <w:bCs w:val="0"/>
                <w:sz w:val="24"/>
                <w:szCs w:val="24"/>
                <w:rtl/>
              </w:rPr>
              <w:t xml:space="preserve"> </w:t>
            </w:r>
            <w:r w:rsidRPr="009C1965">
              <w:rPr>
                <w:rFonts w:cs="David" w:hint="eastAsia"/>
                <w:b/>
                <w:bCs w:val="0"/>
                <w:sz w:val="24"/>
                <w:szCs w:val="24"/>
                <w:rtl/>
              </w:rPr>
              <w:t>זו</w:t>
            </w:r>
            <w:r w:rsidRPr="009C1965">
              <w:rPr>
                <w:rFonts w:cs="David"/>
                <w:b/>
                <w:bCs w:val="0"/>
                <w:sz w:val="24"/>
                <w:szCs w:val="24"/>
                <w:rtl/>
              </w:rPr>
              <w:t>".</w:t>
            </w:r>
          </w:p>
        </w:tc>
      </w:tr>
      <w:tr w:rsidR="00ED01D5" w:rsidRPr="009C1965" w14:paraId="254F2404" w14:textId="77777777" w:rsidTr="002F369E">
        <w:tc>
          <w:tcPr>
            <w:tcW w:w="886" w:type="dxa"/>
          </w:tcPr>
          <w:p w14:paraId="210A1934" w14:textId="77777777" w:rsidR="00ED01D5" w:rsidRPr="009C1965" w:rsidRDefault="00ED01D5" w:rsidP="00335BEC">
            <w:pPr>
              <w:pStyle w:val="a8"/>
              <w:numPr>
                <w:ilvl w:val="0"/>
                <w:numId w:val="5"/>
              </w:numPr>
              <w:spacing w:line="276" w:lineRule="auto"/>
              <w:jc w:val="both"/>
              <w:rPr>
                <w:rFonts w:cs="David"/>
                <w:b/>
                <w:bCs w:val="0"/>
                <w:sz w:val="24"/>
                <w:szCs w:val="24"/>
                <w:rtl/>
              </w:rPr>
            </w:pPr>
          </w:p>
        </w:tc>
        <w:tc>
          <w:tcPr>
            <w:tcW w:w="1559" w:type="dxa"/>
            <w:vAlign w:val="center"/>
          </w:tcPr>
          <w:p w14:paraId="1B75ADD2" w14:textId="77777777" w:rsidR="00ED01D5" w:rsidRPr="009C1965" w:rsidRDefault="00ED01D5" w:rsidP="00335BEC">
            <w:pPr>
              <w:spacing w:line="276" w:lineRule="auto"/>
              <w:rPr>
                <w:rFonts w:cs="David"/>
                <w:b/>
                <w:bCs w:val="0"/>
                <w:sz w:val="24"/>
                <w:szCs w:val="24"/>
                <w:rtl/>
              </w:rPr>
            </w:pPr>
            <w:r w:rsidRPr="009C1965">
              <w:rPr>
                <w:rFonts w:cs="David" w:hint="cs"/>
                <w:b/>
                <w:bCs w:val="0"/>
                <w:sz w:val="24"/>
                <w:szCs w:val="24"/>
                <w:rtl/>
              </w:rPr>
              <w:t>סעיף 18.2  חוזה התקשרות</w:t>
            </w:r>
          </w:p>
        </w:tc>
        <w:tc>
          <w:tcPr>
            <w:tcW w:w="3391" w:type="dxa"/>
            <w:vAlign w:val="center"/>
          </w:tcPr>
          <w:p w14:paraId="0C9A012C" w14:textId="77777777" w:rsidR="00ED01D5" w:rsidRPr="009C1965" w:rsidRDefault="00ED01D5" w:rsidP="00335BEC">
            <w:pPr>
              <w:spacing w:line="276" w:lineRule="auto"/>
              <w:jc w:val="both"/>
              <w:rPr>
                <w:rFonts w:cs="David"/>
                <w:b/>
                <w:bCs w:val="0"/>
                <w:sz w:val="24"/>
                <w:szCs w:val="24"/>
                <w:rtl/>
              </w:rPr>
            </w:pPr>
            <w:r w:rsidRPr="009C1965">
              <w:rPr>
                <w:rFonts w:cs="David" w:hint="cs"/>
                <w:b/>
                <w:bCs w:val="0"/>
                <w:sz w:val="24"/>
                <w:szCs w:val="24"/>
                <w:rtl/>
              </w:rPr>
              <w:t>(1) יש</w:t>
            </w:r>
            <w:r w:rsidRPr="009C1965">
              <w:rPr>
                <w:rFonts w:cs="David"/>
                <w:b/>
                <w:bCs w:val="0"/>
                <w:sz w:val="24"/>
                <w:szCs w:val="24"/>
                <w:rtl/>
              </w:rPr>
              <w:t xml:space="preserve"> </w:t>
            </w:r>
            <w:r w:rsidRPr="009C1965">
              <w:rPr>
                <w:rFonts w:cs="David" w:hint="cs"/>
                <w:b/>
                <w:bCs w:val="0"/>
                <w:sz w:val="24"/>
                <w:szCs w:val="24"/>
                <w:rtl/>
              </w:rPr>
              <w:t>להחריג</w:t>
            </w:r>
            <w:r w:rsidRPr="009C1965">
              <w:rPr>
                <w:rFonts w:cs="David"/>
                <w:b/>
                <w:bCs w:val="0"/>
                <w:sz w:val="24"/>
                <w:szCs w:val="24"/>
                <w:rtl/>
              </w:rPr>
              <w:t xml:space="preserve"> </w:t>
            </w:r>
            <w:r w:rsidRPr="009C1965">
              <w:rPr>
                <w:rFonts w:cs="David" w:hint="cs"/>
                <w:b/>
                <w:bCs w:val="0"/>
                <w:sz w:val="24"/>
                <w:szCs w:val="24"/>
                <w:rtl/>
              </w:rPr>
              <w:t>מהגדרת המידע עליו חלה חובת הסודיות, כל</w:t>
            </w:r>
            <w:r w:rsidRPr="009C1965">
              <w:rPr>
                <w:rFonts w:cs="David"/>
                <w:b/>
                <w:bCs w:val="0"/>
                <w:sz w:val="24"/>
                <w:szCs w:val="24"/>
                <w:rtl/>
              </w:rPr>
              <w:t xml:space="preserve"> </w:t>
            </w:r>
            <w:r w:rsidRPr="009C1965">
              <w:rPr>
                <w:rFonts w:cs="David" w:hint="cs"/>
                <w:b/>
                <w:bCs w:val="0"/>
                <w:sz w:val="24"/>
                <w:szCs w:val="24"/>
                <w:rtl/>
              </w:rPr>
              <w:t>מידע</w:t>
            </w:r>
            <w:r w:rsidRPr="009C1965">
              <w:rPr>
                <w:rFonts w:cs="David"/>
                <w:b/>
                <w:bCs w:val="0"/>
                <w:sz w:val="24"/>
                <w:szCs w:val="24"/>
                <w:rtl/>
              </w:rPr>
              <w:t>: (</w:t>
            </w:r>
            <w:r w:rsidRPr="009C1965">
              <w:rPr>
                <w:rFonts w:cs="David" w:hint="cs"/>
                <w:b/>
                <w:bCs w:val="0"/>
                <w:sz w:val="24"/>
                <w:szCs w:val="24"/>
                <w:rtl/>
              </w:rPr>
              <w:t>א</w:t>
            </w:r>
            <w:r w:rsidRPr="009C1965">
              <w:rPr>
                <w:rFonts w:cs="David"/>
                <w:b/>
                <w:bCs w:val="0"/>
                <w:sz w:val="24"/>
                <w:szCs w:val="24"/>
                <w:rtl/>
              </w:rPr>
              <w:t xml:space="preserve">) </w:t>
            </w:r>
            <w:r w:rsidRPr="009C1965">
              <w:rPr>
                <w:rFonts w:cs="David" w:hint="cs"/>
                <w:b/>
                <w:bCs w:val="0"/>
                <w:sz w:val="24"/>
                <w:szCs w:val="24"/>
                <w:rtl/>
              </w:rPr>
              <w:t>שהיה</w:t>
            </w:r>
            <w:r w:rsidRPr="009C1965">
              <w:rPr>
                <w:rFonts w:cs="David"/>
                <w:b/>
                <w:bCs w:val="0"/>
                <w:sz w:val="24"/>
                <w:szCs w:val="24"/>
                <w:rtl/>
              </w:rPr>
              <w:t xml:space="preserve"> </w:t>
            </w:r>
            <w:r w:rsidRPr="009C1965">
              <w:rPr>
                <w:rFonts w:cs="David" w:hint="cs"/>
                <w:b/>
                <w:bCs w:val="0"/>
                <w:sz w:val="24"/>
                <w:szCs w:val="24"/>
                <w:rtl/>
              </w:rPr>
              <w:t>מצוי</w:t>
            </w:r>
            <w:r w:rsidRPr="009C1965">
              <w:rPr>
                <w:rFonts w:cs="David"/>
                <w:b/>
                <w:bCs w:val="0"/>
                <w:sz w:val="24"/>
                <w:szCs w:val="24"/>
                <w:rtl/>
              </w:rPr>
              <w:t xml:space="preserve"> </w:t>
            </w:r>
            <w:r w:rsidRPr="009C1965">
              <w:rPr>
                <w:rFonts w:cs="David" w:hint="cs"/>
                <w:b/>
                <w:bCs w:val="0"/>
                <w:sz w:val="24"/>
                <w:szCs w:val="24"/>
                <w:rtl/>
              </w:rPr>
              <w:t>בחזקתו</w:t>
            </w:r>
            <w:r w:rsidRPr="009C1965">
              <w:rPr>
                <w:rFonts w:cs="David"/>
                <w:b/>
                <w:bCs w:val="0"/>
                <w:sz w:val="24"/>
                <w:szCs w:val="24"/>
                <w:rtl/>
              </w:rPr>
              <w:t xml:space="preserve"> </w:t>
            </w:r>
            <w:r w:rsidRPr="009C1965">
              <w:rPr>
                <w:rFonts w:cs="David" w:hint="cs"/>
                <w:b/>
                <w:bCs w:val="0"/>
                <w:sz w:val="24"/>
                <w:szCs w:val="24"/>
                <w:rtl/>
              </w:rPr>
              <w:t>של</w:t>
            </w:r>
            <w:r w:rsidRPr="009C1965">
              <w:rPr>
                <w:rFonts w:cs="David"/>
                <w:b/>
                <w:bCs w:val="0"/>
                <w:sz w:val="24"/>
                <w:szCs w:val="24"/>
                <w:rtl/>
              </w:rPr>
              <w:t xml:space="preserve"> </w:t>
            </w:r>
            <w:r w:rsidRPr="009C1965">
              <w:rPr>
                <w:rFonts w:cs="David" w:hint="cs"/>
                <w:b/>
                <w:bCs w:val="0"/>
                <w:sz w:val="24"/>
                <w:szCs w:val="24"/>
                <w:rtl/>
              </w:rPr>
              <w:t>הספק</w:t>
            </w:r>
            <w:r w:rsidRPr="009C1965">
              <w:rPr>
                <w:rFonts w:cs="David"/>
                <w:b/>
                <w:bCs w:val="0"/>
                <w:sz w:val="24"/>
                <w:szCs w:val="24"/>
                <w:rtl/>
              </w:rPr>
              <w:t xml:space="preserve"> </w:t>
            </w:r>
            <w:r w:rsidRPr="009C1965">
              <w:rPr>
                <w:rFonts w:cs="David" w:hint="cs"/>
                <w:b/>
                <w:bCs w:val="0"/>
                <w:sz w:val="24"/>
                <w:szCs w:val="24"/>
                <w:rtl/>
              </w:rPr>
              <w:t>קודם</w:t>
            </w:r>
            <w:r w:rsidRPr="009C1965">
              <w:rPr>
                <w:rFonts w:cs="David"/>
                <w:b/>
                <w:bCs w:val="0"/>
                <w:sz w:val="24"/>
                <w:szCs w:val="24"/>
                <w:rtl/>
              </w:rPr>
              <w:t xml:space="preserve"> </w:t>
            </w:r>
            <w:r w:rsidRPr="009C1965">
              <w:rPr>
                <w:rFonts w:cs="David" w:hint="cs"/>
                <w:b/>
                <w:bCs w:val="0"/>
                <w:sz w:val="24"/>
                <w:szCs w:val="24"/>
                <w:rtl/>
              </w:rPr>
              <w:t>לגילוי</w:t>
            </w:r>
            <w:r w:rsidRPr="009C1965">
              <w:rPr>
                <w:rFonts w:cs="David"/>
                <w:b/>
                <w:bCs w:val="0"/>
                <w:sz w:val="24"/>
                <w:szCs w:val="24"/>
                <w:rtl/>
              </w:rPr>
              <w:t xml:space="preserve"> </w:t>
            </w:r>
            <w:r w:rsidRPr="009C1965">
              <w:rPr>
                <w:rFonts w:cs="David" w:hint="cs"/>
                <w:b/>
                <w:bCs w:val="0"/>
                <w:sz w:val="24"/>
                <w:szCs w:val="24"/>
                <w:rtl/>
              </w:rPr>
              <w:t>ע</w:t>
            </w:r>
            <w:r w:rsidRPr="009C1965">
              <w:rPr>
                <w:rFonts w:cs="David"/>
                <w:b/>
                <w:bCs w:val="0"/>
                <w:sz w:val="24"/>
                <w:szCs w:val="24"/>
                <w:rtl/>
              </w:rPr>
              <w:t>"</w:t>
            </w:r>
            <w:r w:rsidRPr="009C1965">
              <w:rPr>
                <w:rFonts w:cs="David" w:hint="cs"/>
                <w:b/>
                <w:bCs w:val="0"/>
                <w:sz w:val="24"/>
                <w:szCs w:val="24"/>
                <w:rtl/>
              </w:rPr>
              <w:t>י</w:t>
            </w:r>
            <w:r w:rsidRPr="009C1965">
              <w:rPr>
                <w:rFonts w:cs="David"/>
                <w:b/>
                <w:bCs w:val="0"/>
                <w:sz w:val="24"/>
                <w:szCs w:val="24"/>
                <w:rtl/>
              </w:rPr>
              <w:t xml:space="preserve"> </w:t>
            </w:r>
            <w:r w:rsidRPr="009C1965">
              <w:rPr>
                <w:rFonts w:cs="David" w:hint="cs"/>
                <w:b/>
                <w:bCs w:val="0"/>
                <w:sz w:val="24"/>
                <w:szCs w:val="24"/>
                <w:rtl/>
              </w:rPr>
              <w:t>הרשות</w:t>
            </w:r>
            <w:r w:rsidRPr="009C1965">
              <w:rPr>
                <w:rFonts w:cs="David"/>
                <w:b/>
                <w:bCs w:val="0"/>
                <w:sz w:val="24"/>
                <w:szCs w:val="24"/>
                <w:rtl/>
              </w:rPr>
              <w:t xml:space="preserve"> </w:t>
            </w:r>
            <w:r w:rsidRPr="009C1965">
              <w:rPr>
                <w:rFonts w:cs="David" w:hint="cs"/>
                <w:b/>
                <w:bCs w:val="0"/>
                <w:sz w:val="24"/>
                <w:szCs w:val="24"/>
                <w:rtl/>
              </w:rPr>
              <w:t>ללא</w:t>
            </w:r>
            <w:r w:rsidRPr="009C1965">
              <w:rPr>
                <w:rFonts w:cs="David"/>
                <w:b/>
                <w:bCs w:val="0"/>
                <w:sz w:val="24"/>
                <w:szCs w:val="24"/>
                <w:rtl/>
              </w:rPr>
              <w:t xml:space="preserve"> </w:t>
            </w:r>
            <w:r w:rsidRPr="009C1965">
              <w:rPr>
                <w:rFonts w:cs="David" w:hint="cs"/>
                <w:b/>
                <w:bCs w:val="0"/>
                <w:sz w:val="24"/>
                <w:szCs w:val="24"/>
                <w:rtl/>
              </w:rPr>
              <w:t>הפרת</w:t>
            </w:r>
            <w:r w:rsidRPr="009C1965">
              <w:rPr>
                <w:rFonts w:cs="David"/>
                <w:b/>
                <w:bCs w:val="0"/>
                <w:sz w:val="24"/>
                <w:szCs w:val="24"/>
                <w:rtl/>
              </w:rPr>
              <w:t xml:space="preserve"> </w:t>
            </w:r>
            <w:r w:rsidRPr="009C1965">
              <w:rPr>
                <w:rFonts w:cs="David" w:hint="cs"/>
                <w:b/>
                <w:bCs w:val="0"/>
                <w:sz w:val="24"/>
                <w:szCs w:val="24"/>
                <w:rtl/>
              </w:rPr>
              <w:t>חובת</w:t>
            </w:r>
            <w:r w:rsidRPr="009C1965">
              <w:rPr>
                <w:rFonts w:cs="David"/>
                <w:b/>
                <w:bCs w:val="0"/>
                <w:sz w:val="24"/>
                <w:szCs w:val="24"/>
                <w:rtl/>
              </w:rPr>
              <w:t xml:space="preserve"> </w:t>
            </w:r>
            <w:r w:rsidRPr="009C1965">
              <w:rPr>
                <w:rFonts w:cs="David" w:hint="cs"/>
                <w:b/>
                <w:bCs w:val="0"/>
                <w:sz w:val="24"/>
                <w:szCs w:val="24"/>
                <w:rtl/>
              </w:rPr>
              <w:t>שמירת</w:t>
            </w:r>
            <w:r w:rsidRPr="009C1965">
              <w:rPr>
                <w:rFonts w:cs="David"/>
                <w:b/>
                <w:bCs w:val="0"/>
                <w:sz w:val="24"/>
                <w:szCs w:val="24"/>
                <w:rtl/>
              </w:rPr>
              <w:t xml:space="preserve"> </w:t>
            </w:r>
            <w:r w:rsidRPr="009C1965">
              <w:rPr>
                <w:rFonts w:cs="David" w:hint="cs"/>
                <w:b/>
                <w:bCs w:val="0"/>
                <w:sz w:val="24"/>
                <w:szCs w:val="24"/>
                <w:rtl/>
              </w:rPr>
              <w:t>סודיות</w:t>
            </w:r>
            <w:r w:rsidRPr="009C1965">
              <w:rPr>
                <w:rFonts w:cs="David"/>
                <w:b/>
                <w:bCs w:val="0"/>
                <w:sz w:val="24"/>
                <w:szCs w:val="24"/>
                <w:rtl/>
              </w:rPr>
              <w:t>; (</w:t>
            </w:r>
            <w:r w:rsidRPr="009C1965">
              <w:rPr>
                <w:rFonts w:cs="David" w:hint="cs"/>
                <w:b/>
                <w:bCs w:val="0"/>
                <w:sz w:val="24"/>
                <w:szCs w:val="24"/>
                <w:rtl/>
              </w:rPr>
              <w:t>ב</w:t>
            </w:r>
            <w:r w:rsidRPr="009C1965">
              <w:rPr>
                <w:rFonts w:cs="David"/>
                <w:b/>
                <w:bCs w:val="0"/>
                <w:sz w:val="24"/>
                <w:szCs w:val="24"/>
                <w:rtl/>
              </w:rPr>
              <w:t xml:space="preserve">) </w:t>
            </w:r>
            <w:r w:rsidRPr="009C1965">
              <w:rPr>
                <w:rFonts w:cs="David" w:hint="cs"/>
                <w:b/>
                <w:bCs w:val="0"/>
                <w:sz w:val="24"/>
                <w:szCs w:val="24"/>
                <w:rtl/>
              </w:rPr>
              <w:t>שפותח</w:t>
            </w:r>
            <w:r w:rsidRPr="009C1965">
              <w:rPr>
                <w:rFonts w:cs="David"/>
                <w:b/>
                <w:bCs w:val="0"/>
                <w:sz w:val="24"/>
                <w:szCs w:val="24"/>
                <w:rtl/>
              </w:rPr>
              <w:t xml:space="preserve"> </w:t>
            </w:r>
            <w:r w:rsidRPr="009C1965">
              <w:rPr>
                <w:rFonts w:cs="David" w:hint="cs"/>
                <w:b/>
                <w:bCs w:val="0"/>
                <w:sz w:val="24"/>
                <w:szCs w:val="24"/>
                <w:rtl/>
              </w:rPr>
              <w:t>באופן</w:t>
            </w:r>
            <w:r w:rsidRPr="009C1965">
              <w:rPr>
                <w:rFonts w:cs="David"/>
                <w:b/>
                <w:bCs w:val="0"/>
                <w:sz w:val="24"/>
                <w:szCs w:val="24"/>
                <w:rtl/>
              </w:rPr>
              <w:t xml:space="preserve"> </w:t>
            </w:r>
            <w:r w:rsidRPr="009C1965">
              <w:rPr>
                <w:rFonts w:cs="David" w:hint="cs"/>
                <w:b/>
                <w:bCs w:val="0"/>
                <w:sz w:val="24"/>
                <w:szCs w:val="24"/>
                <w:rtl/>
              </w:rPr>
              <w:t>עצמאי</w:t>
            </w:r>
            <w:r w:rsidRPr="009C1965">
              <w:rPr>
                <w:rFonts w:cs="David"/>
                <w:b/>
                <w:bCs w:val="0"/>
                <w:sz w:val="24"/>
                <w:szCs w:val="24"/>
                <w:rtl/>
              </w:rPr>
              <w:t xml:space="preserve"> </w:t>
            </w:r>
            <w:r w:rsidRPr="009C1965">
              <w:rPr>
                <w:rFonts w:cs="David" w:hint="cs"/>
                <w:b/>
                <w:bCs w:val="0"/>
                <w:sz w:val="24"/>
                <w:szCs w:val="24"/>
                <w:rtl/>
              </w:rPr>
              <w:t>ע</w:t>
            </w:r>
            <w:r w:rsidRPr="009C1965">
              <w:rPr>
                <w:rFonts w:cs="David"/>
                <w:b/>
                <w:bCs w:val="0"/>
                <w:sz w:val="24"/>
                <w:szCs w:val="24"/>
                <w:rtl/>
              </w:rPr>
              <w:t>"</w:t>
            </w:r>
            <w:r w:rsidRPr="009C1965">
              <w:rPr>
                <w:rFonts w:cs="David" w:hint="cs"/>
                <w:b/>
                <w:bCs w:val="0"/>
                <w:sz w:val="24"/>
                <w:szCs w:val="24"/>
                <w:rtl/>
              </w:rPr>
              <w:t>י</w:t>
            </w:r>
            <w:r w:rsidRPr="009C1965">
              <w:rPr>
                <w:rFonts w:cs="David"/>
                <w:b/>
                <w:bCs w:val="0"/>
                <w:sz w:val="24"/>
                <w:szCs w:val="24"/>
                <w:rtl/>
              </w:rPr>
              <w:t xml:space="preserve"> </w:t>
            </w:r>
            <w:r w:rsidRPr="009C1965">
              <w:rPr>
                <w:rFonts w:cs="David" w:hint="cs"/>
                <w:b/>
                <w:bCs w:val="0"/>
                <w:sz w:val="24"/>
                <w:szCs w:val="24"/>
                <w:rtl/>
              </w:rPr>
              <w:t>הספק</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מי</w:t>
            </w:r>
            <w:r w:rsidRPr="009C1965">
              <w:rPr>
                <w:rFonts w:cs="David"/>
                <w:b/>
                <w:bCs w:val="0"/>
                <w:sz w:val="24"/>
                <w:szCs w:val="24"/>
                <w:rtl/>
              </w:rPr>
              <w:t xml:space="preserve"> </w:t>
            </w:r>
            <w:r w:rsidRPr="009C1965">
              <w:rPr>
                <w:rFonts w:cs="David" w:hint="cs"/>
                <w:b/>
                <w:bCs w:val="0"/>
                <w:sz w:val="24"/>
                <w:szCs w:val="24"/>
                <w:rtl/>
              </w:rPr>
              <w:t>מטעמו</w:t>
            </w:r>
            <w:r w:rsidRPr="009C1965">
              <w:rPr>
                <w:rFonts w:cs="David"/>
                <w:b/>
                <w:bCs w:val="0"/>
                <w:sz w:val="24"/>
                <w:szCs w:val="24"/>
                <w:rtl/>
              </w:rPr>
              <w:t xml:space="preserve">, </w:t>
            </w:r>
            <w:r w:rsidRPr="009C1965">
              <w:rPr>
                <w:rFonts w:cs="David" w:hint="cs"/>
                <w:b/>
                <w:bCs w:val="0"/>
                <w:sz w:val="24"/>
                <w:szCs w:val="24"/>
                <w:rtl/>
              </w:rPr>
              <w:t>ללא</w:t>
            </w:r>
            <w:r w:rsidRPr="009C1965">
              <w:rPr>
                <w:rFonts w:cs="David"/>
                <w:b/>
                <w:bCs w:val="0"/>
                <w:sz w:val="24"/>
                <w:szCs w:val="24"/>
                <w:rtl/>
              </w:rPr>
              <w:t xml:space="preserve"> </w:t>
            </w:r>
            <w:r w:rsidRPr="009C1965">
              <w:rPr>
                <w:rFonts w:cs="David" w:hint="cs"/>
                <w:b/>
                <w:bCs w:val="0"/>
                <w:sz w:val="24"/>
                <w:szCs w:val="24"/>
                <w:rtl/>
              </w:rPr>
              <w:t>הסתמכות</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מידע</w:t>
            </w:r>
            <w:r w:rsidRPr="009C1965">
              <w:rPr>
                <w:rFonts w:cs="David"/>
                <w:b/>
                <w:bCs w:val="0"/>
                <w:sz w:val="24"/>
                <w:szCs w:val="24"/>
                <w:rtl/>
              </w:rPr>
              <w:t xml:space="preserve"> </w:t>
            </w:r>
            <w:r w:rsidRPr="009C1965">
              <w:rPr>
                <w:rFonts w:cs="David" w:hint="cs"/>
                <w:b/>
                <w:bCs w:val="0"/>
                <w:sz w:val="24"/>
                <w:szCs w:val="24"/>
                <w:rtl/>
              </w:rPr>
              <w:t>סודי</w:t>
            </w:r>
            <w:r w:rsidRPr="009C1965">
              <w:rPr>
                <w:rFonts w:cs="David"/>
                <w:b/>
                <w:bCs w:val="0"/>
                <w:sz w:val="24"/>
                <w:szCs w:val="24"/>
                <w:rtl/>
              </w:rPr>
              <w:t xml:space="preserve"> </w:t>
            </w:r>
            <w:r w:rsidRPr="009C1965">
              <w:rPr>
                <w:rFonts w:cs="David" w:hint="cs"/>
                <w:b/>
                <w:bCs w:val="0"/>
                <w:sz w:val="24"/>
                <w:szCs w:val="24"/>
                <w:rtl/>
              </w:rPr>
              <w:t>של</w:t>
            </w:r>
            <w:r w:rsidRPr="009C1965">
              <w:rPr>
                <w:rFonts w:cs="David"/>
                <w:b/>
                <w:bCs w:val="0"/>
                <w:sz w:val="24"/>
                <w:szCs w:val="24"/>
                <w:rtl/>
              </w:rPr>
              <w:t xml:space="preserve"> </w:t>
            </w:r>
            <w:r w:rsidRPr="009C1965">
              <w:rPr>
                <w:rFonts w:cs="David" w:hint="cs"/>
                <w:b/>
                <w:bCs w:val="0"/>
                <w:sz w:val="24"/>
                <w:szCs w:val="24"/>
                <w:rtl/>
              </w:rPr>
              <w:t>הרשות</w:t>
            </w:r>
            <w:r w:rsidRPr="009C1965">
              <w:rPr>
                <w:rFonts w:cs="David"/>
                <w:b/>
                <w:bCs w:val="0"/>
                <w:sz w:val="24"/>
                <w:szCs w:val="24"/>
                <w:rtl/>
              </w:rPr>
              <w:t xml:space="preserve">; </w:t>
            </w:r>
            <w:r w:rsidRPr="009C1965">
              <w:rPr>
                <w:rFonts w:cs="David"/>
                <w:b/>
                <w:bCs w:val="0"/>
                <w:sz w:val="24"/>
                <w:szCs w:val="24"/>
                <w:rtl/>
              </w:rPr>
              <w:lastRenderedPageBreak/>
              <w:t>(</w:t>
            </w:r>
            <w:r w:rsidRPr="009C1965">
              <w:rPr>
                <w:rFonts w:cs="David" w:hint="cs"/>
                <w:b/>
                <w:bCs w:val="0"/>
                <w:sz w:val="24"/>
                <w:szCs w:val="24"/>
                <w:rtl/>
              </w:rPr>
              <w:t>ג</w:t>
            </w:r>
            <w:r w:rsidRPr="009C1965">
              <w:rPr>
                <w:rFonts w:cs="David"/>
                <w:b/>
                <w:bCs w:val="0"/>
                <w:sz w:val="24"/>
                <w:szCs w:val="24"/>
                <w:rtl/>
              </w:rPr>
              <w:t xml:space="preserve">) </w:t>
            </w:r>
            <w:r w:rsidRPr="009C1965">
              <w:rPr>
                <w:rFonts w:cs="David" w:hint="cs"/>
                <w:b/>
                <w:bCs w:val="0"/>
                <w:sz w:val="24"/>
                <w:szCs w:val="24"/>
                <w:rtl/>
              </w:rPr>
              <w:t>שנמסר</w:t>
            </w:r>
            <w:r w:rsidRPr="009C1965">
              <w:rPr>
                <w:rFonts w:cs="David"/>
                <w:b/>
                <w:bCs w:val="0"/>
                <w:sz w:val="24"/>
                <w:szCs w:val="24"/>
                <w:rtl/>
              </w:rPr>
              <w:t xml:space="preserve"> </w:t>
            </w:r>
            <w:r w:rsidRPr="009C1965">
              <w:rPr>
                <w:rFonts w:cs="David" w:hint="cs"/>
                <w:b/>
                <w:bCs w:val="0"/>
                <w:sz w:val="24"/>
                <w:szCs w:val="24"/>
                <w:rtl/>
              </w:rPr>
              <w:t>לספק על</w:t>
            </w:r>
            <w:r w:rsidRPr="009C1965">
              <w:rPr>
                <w:rFonts w:cs="David"/>
                <w:b/>
                <w:bCs w:val="0"/>
                <w:sz w:val="24"/>
                <w:szCs w:val="24"/>
                <w:rtl/>
              </w:rPr>
              <w:t xml:space="preserve"> </w:t>
            </w:r>
            <w:r w:rsidRPr="009C1965">
              <w:rPr>
                <w:rFonts w:cs="David" w:hint="cs"/>
                <w:b/>
                <w:bCs w:val="0"/>
                <w:sz w:val="24"/>
                <w:szCs w:val="24"/>
                <w:rtl/>
              </w:rPr>
              <w:t>ידי</w:t>
            </w:r>
            <w:r w:rsidRPr="009C1965">
              <w:rPr>
                <w:rFonts w:cs="David"/>
                <w:b/>
                <w:bCs w:val="0"/>
                <w:sz w:val="24"/>
                <w:szCs w:val="24"/>
                <w:rtl/>
              </w:rPr>
              <w:t xml:space="preserve"> </w:t>
            </w:r>
            <w:r w:rsidRPr="009C1965">
              <w:rPr>
                <w:rFonts w:cs="David" w:hint="cs"/>
                <w:b/>
                <w:bCs w:val="0"/>
                <w:sz w:val="24"/>
                <w:szCs w:val="24"/>
                <w:rtl/>
              </w:rPr>
              <w:t>צד</w:t>
            </w:r>
            <w:r w:rsidRPr="009C1965">
              <w:rPr>
                <w:rFonts w:cs="David"/>
                <w:b/>
                <w:bCs w:val="0"/>
                <w:sz w:val="24"/>
                <w:szCs w:val="24"/>
                <w:rtl/>
              </w:rPr>
              <w:t xml:space="preserve"> </w:t>
            </w:r>
            <w:r w:rsidRPr="009C1965">
              <w:rPr>
                <w:rFonts w:cs="David" w:hint="cs"/>
                <w:b/>
                <w:bCs w:val="0"/>
                <w:sz w:val="24"/>
                <w:szCs w:val="24"/>
                <w:rtl/>
              </w:rPr>
              <w:t>ג</w:t>
            </w:r>
            <w:r w:rsidRPr="009C1965">
              <w:rPr>
                <w:rFonts w:cs="David"/>
                <w:b/>
                <w:bCs w:val="0"/>
                <w:sz w:val="24"/>
                <w:szCs w:val="24"/>
                <w:rtl/>
              </w:rPr>
              <w:t xml:space="preserve">' </w:t>
            </w:r>
            <w:r w:rsidRPr="009C1965">
              <w:rPr>
                <w:rFonts w:cs="David" w:hint="cs"/>
                <w:b/>
                <w:bCs w:val="0"/>
                <w:sz w:val="24"/>
                <w:szCs w:val="24"/>
                <w:rtl/>
              </w:rPr>
              <w:t>ללא</w:t>
            </w:r>
            <w:r w:rsidRPr="009C1965">
              <w:rPr>
                <w:rFonts w:cs="David"/>
                <w:b/>
                <w:bCs w:val="0"/>
                <w:sz w:val="24"/>
                <w:szCs w:val="24"/>
                <w:rtl/>
              </w:rPr>
              <w:t xml:space="preserve"> </w:t>
            </w:r>
            <w:r w:rsidRPr="009C1965">
              <w:rPr>
                <w:rFonts w:cs="David" w:hint="cs"/>
                <w:b/>
                <w:bCs w:val="0"/>
                <w:sz w:val="24"/>
                <w:szCs w:val="24"/>
                <w:rtl/>
              </w:rPr>
              <w:t>הפרת</w:t>
            </w:r>
            <w:r w:rsidRPr="009C1965">
              <w:rPr>
                <w:rFonts w:cs="David"/>
                <w:b/>
                <w:bCs w:val="0"/>
                <w:sz w:val="24"/>
                <w:szCs w:val="24"/>
                <w:rtl/>
              </w:rPr>
              <w:t xml:space="preserve"> </w:t>
            </w:r>
            <w:r w:rsidRPr="009C1965">
              <w:rPr>
                <w:rFonts w:cs="David" w:hint="cs"/>
                <w:b/>
                <w:bCs w:val="0"/>
                <w:sz w:val="24"/>
                <w:szCs w:val="24"/>
                <w:rtl/>
              </w:rPr>
              <w:t>חובת</w:t>
            </w:r>
            <w:r w:rsidRPr="009C1965">
              <w:rPr>
                <w:rFonts w:cs="David"/>
                <w:b/>
                <w:bCs w:val="0"/>
                <w:sz w:val="24"/>
                <w:szCs w:val="24"/>
                <w:rtl/>
              </w:rPr>
              <w:t xml:space="preserve"> </w:t>
            </w:r>
            <w:r w:rsidRPr="009C1965">
              <w:rPr>
                <w:rFonts w:cs="David" w:hint="cs"/>
                <w:b/>
                <w:bCs w:val="0"/>
                <w:sz w:val="24"/>
                <w:szCs w:val="24"/>
                <w:rtl/>
              </w:rPr>
              <w:t>סודיות כלפי הרשות</w:t>
            </w:r>
            <w:r w:rsidRPr="009C1965">
              <w:rPr>
                <w:rFonts w:cs="David"/>
                <w:b/>
                <w:bCs w:val="0"/>
                <w:sz w:val="24"/>
                <w:szCs w:val="24"/>
                <w:rtl/>
              </w:rPr>
              <w:t>; (</w:t>
            </w:r>
            <w:r w:rsidRPr="009C1965">
              <w:rPr>
                <w:rFonts w:cs="David" w:hint="cs"/>
                <w:b/>
                <w:bCs w:val="0"/>
                <w:sz w:val="24"/>
                <w:szCs w:val="24"/>
                <w:rtl/>
              </w:rPr>
              <w:t>ד</w:t>
            </w:r>
            <w:r w:rsidRPr="009C1965">
              <w:rPr>
                <w:rFonts w:cs="David"/>
                <w:b/>
                <w:bCs w:val="0"/>
                <w:sz w:val="24"/>
                <w:szCs w:val="24"/>
                <w:rtl/>
              </w:rPr>
              <w:t xml:space="preserve">) </w:t>
            </w:r>
            <w:r w:rsidRPr="009C1965">
              <w:rPr>
                <w:rFonts w:cs="David" w:hint="cs"/>
                <w:b/>
                <w:bCs w:val="0"/>
                <w:sz w:val="24"/>
                <w:szCs w:val="24"/>
                <w:rtl/>
              </w:rPr>
              <w:t>שיוצר</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ידי</w:t>
            </w:r>
            <w:r w:rsidRPr="009C1965">
              <w:rPr>
                <w:rFonts w:cs="David"/>
                <w:b/>
                <w:bCs w:val="0"/>
                <w:sz w:val="24"/>
                <w:szCs w:val="24"/>
                <w:rtl/>
              </w:rPr>
              <w:t xml:space="preserve"> </w:t>
            </w:r>
            <w:r w:rsidRPr="009C1965">
              <w:rPr>
                <w:rFonts w:cs="David" w:hint="cs"/>
                <w:b/>
                <w:bCs w:val="0"/>
                <w:sz w:val="24"/>
                <w:szCs w:val="24"/>
                <w:rtl/>
              </w:rPr>
              <w:t>הספק</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מי</w:t>
            </w:r>
            <w:r w:rsidRPr="009C1965">
              <w:rPr>
                <w:rFonts w:cs="David"/>
                <w:b/>
                <w:bCs w:val="0"/>
                <w:sz w:val="24"/>
                <w:szCs w:val="24"/>
                <w:rtl/>
              </w:rPr>
              <w:t xml:space="preserve"> </w:t>
            </w:r>
            <w:r w:rsidRPr="009C1965">
              <w:rPr>
                <w:rFonts w:cs="David" w:hint="cs"/>
                <w:b/>
                <w:bCs w:val="0"/>
                <w:sz w:val="24"/>
                <w:szCs w:val="24"/>
                <w:rtl/>
              </w:rPr>
              <w:t>מטעמו</w:t>
            </w:r>
            <w:r w:rsidRPr="009C1965">
              <w:rPr>
                <w:rFonts w:cs="David"/>
                <w:b/>
                <w:bCs w:val="0"/>
                <w:sz w:val="24"/>
                <w:szCs w:val="24"/>
                <w:rtl/>
              </w:rPr>
              <w:t xml:space="preserve"> </w:t>
            </w:r>
            <w:r w:rsidRPr="009C1965">
              <w:rPr>
                <w:rFonts w:cs="David" w:hint="cs"/>
                <w:b/>
                <w:bCs w:val="0"/>
                <w:sz w:val="24"/>
                <w:szCs w:val="24"/>
                <w:rtl/>
              </w:rPr>
              <w:t>במסגרת</w:t>
            </w:r>
            <w:r w:rsidRPr="009C1965">
              <w:rPr>
                <w:rFonts w:cs="David"/>
                <w:b/>
                <w:bCs w:val="0"/>
                <w:sz w:val="24"/>
                <w:szCs w:val="24"/>
                <w:rtl/>
              </w:rPr>
              <w:t xml:space="preserve"> </w:t>
            </w:r>
            <w:r w:rsidRPr="009C1965">
              <w:rPr>
                <w:rFonts w:cs="David" w:hint="cs"/>
                <w:b/>
                <w:bCs w:val="0"/>
                <w:sz w:val="24"/>
                <w:szCs w:val="24"/>
                <w:rtl/>
              </w:rPr>
              <w:t>השירותים</w:t>
            </w:r>
            <w:r w:rsidRPr="009C1965">
              <w:rPr>
                <w:rFonts w:cs="David"/>
                <w:b/>
                <w:bCs w:val="0"/>
                <w:sz w:val="24"/>
                <w:szCs w:val="24"/>
                <w:rtl/>
              </w:rPr>
              <w:t xml:space="preserve"> </w:t>
            </w:r>
            <w:r w:rsidRPr="009C1965">
              <w:rPr>
                <w:rFonts w:cs="David" w:hint="cs"/>
                <w:b/>
                <w:bCs w:val="0"/>
                <w:sz w:val="24"/>
                <w:szCs w:val="24"/>
                <w:rtl/>
              </w:rPr>
              <w:t>ואשר</w:t>
            </w:r>
            <w:r w:rsidRPr="009C1965">
              <w:rPr>
                <w:rFonts w:cs="David"/>
                <w:b/>
                <w:bCs w:val="0"/>
                <w:sz w:val="24"/>
                <w:szCs w:val="24"/>
                <w:rtl/>
              </w:rPr>
              <w:t xml:space="preserve"> </w:t>
            </w:r>
            <w:r w:rsidRPr="009C1965">
              <w:rPr>
                <w:rFonts w:cs="David" w:hint="cs"/>
                <w:b/>
                <w:bCs w:val="0"/>
                <w:sz w:val="24"/>
                <w:szCs w:val="24"/>
                <w:rtl/>
              </w:rPr>
              <w:t>הינו</w:t>
            </w:r>
            <w:r w:rsidRPr="009C1965">
              <w:rPr>
                <w:rFonts w:cs="David"/>
                <w:b/>
                <w:bCs w:val="0"/>
                <w:sz w:val="24"/>
                <w:szCs w:val="24"/>
                <w:rtl/>
              </w:rPr>
              <w:t xml:space="preserve"> </w:t>
            </w:r>
            <w:r w:rsidRPr="009C1965">
              <w:rPr>
                <w:rFonts w:cs="David" w:hint="cs"/>
                <w:b/>
                <w:bCs w:val="0"/>
                <w:sz w:val="24"/>
                <w:szCs w:val="24"/>
                <w:rtl/>
              </w:rPr>
              <w:t>גנרי</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כללי</w:t>
            </w:r>
            <w:r w:rsidRPr="009C1965">
              <w:rPr>
                <w:rFonts w:cs="David"/>
                <w:b/>
                <w:bCs w:val="0"/>
                <w:sz w:val="24"/>
                <w:szCs w:val="24"/>
                <w:rtl/>
              </w:rPr>
              <w:t xml:space="preserve">, </w:t>
            </w:r>
            <w:r w:rsidRPr="009C1965">
              <w:rPr>
                <w:rFonts w:cs="David" w:hint="cs"/>
                <w:b/>
                <w:bCs w:val="0"/>
                <w:sz w:val="24"/>
                <w:szCs w:val="24"/>
                <w:rtl/>
              </w:rPr>
              <w:t>לרבות</w:t>
            </w:r>
            <w:r w:rsidRPr="009C1965">
              <w:rPr>
                <w:rFonts w:cs="David"/>
                <w:b/>
                <w:bCs w:val="0"/>
                <w:sz w:val="24"/>
                <w:szCs w:val="24"/>
                <w:rtl/>
              </w:rPr>
              <w:t xml:space="preserve"> </w:t>
            </w:r>
            <w:r w:rsidRPr="009C1965">
              <w:rPr>
                <w:rFonts w:cs="David" w:hint="cs"/>
                <w:b/>
                <w:bCs w:val="0"/>
                <w:sz w:val="24"/>
                <w:szCs w:val="24"/>
                <w:rtl/>
              </w:rPr>
              <w:t>ידע</w:t>
            </w:r>
            <w:r w:rsidRPr="009C1965">
              <w:rPr>
                <w:rFonts w:cs="David"/>
                <w:b/>
                <w:bCs w:val="0"/>
                <w:sz w:val="24"/>
                <w:szCs w:val="24"/>
                <w:rtl/>
              </w:rPr>
              <w:t xml:space="preserve"> </w:t>
            </w:r>
            <w:r w:rsidRPr="009C1965">
              <w:rPr>
                <w:rFonts w:cs="David" w:hint="cs"/>
                <w:b/>
                <w:bCs w:val="0"/>
                <w:sz w:val="24"/>
                <w:szCs w:val="24"/>
                <w:rtl/>
              </w:rPr>
              <w:t>מקצועי</w:t>
            </w:r>
            <w:r w:rsidRPr="009C1965">
              <w:rPr>
                <w:rFonts w:cs="David"/>
                <w:b/>
                <w:bCs w:val="0"/>
                <w:sz w:val="24"/>
                <w:szCs w:val="24"/>
                <w:rtl/>
              </w:rPr>
              <w:t xml:space="preserve">, </w:t>
            </w:r>
            <w:r w:rsidRPr="009C1965">
              <w:rPr>
                <w:rFonts w:cs="David" w:hint="cs"/>
                <w:b/>
                <w:bCs w:val="0"/>
                <w:sz w:val="24"/>
                <w:szCs w:val="24"/>
                <w:rtl/>
              </w:rPr>
              <w:t>שיטות</w:t>
            </w:r>
            <w:r w:rsidRPr="009C1965">
              <w:rPr>
                <w:rFonts w:cs="David"/>
                <w:b/>
                <w:bCs w:val="0"/>
                <w:sz w:val="24"/>
                <w:szCs w:val="24"/>
                <w:rtl/>
              </w:rPr>
              <w:t xml:space="preserve"> </w:t>
            </w:r>
            <w:r w:rsidRPr="009C1965">
              <w:rPr>
                <w:rFonts w:cs="David" w:hint="cs"/>
                <w:b/>
                <w:bCs w:val="0"/>
                <w:sz w:val="24"/>
                <w:szCs w:val="24"/>
                <w:rtl/>
              </w:rPr>
              <w:t>עבודה</w:t>
            </w:r>
            <w:r w:rsidRPr="009C1965">
              <w:rPr>
                <w:rFonts w:cs="David"/>
                <w:b/>
                <w:bCs w:val="0"/>
                <w:sz w:val="24"/>
                <w:szCs w:val="24"/>
                <w:rtl/>
              </w:rPr>
              <w:t xml:space="preserve">, </w:t>
            </w:r>
            <w:r w:rsidRPr="009C1965">
              <w:rPr>
                <w:rFonts w:cs="David" w:hint="cs"/>
                <w:b/>
                <w:bCs w:val="0"/>
                <w:sz w:val="24"/>
                <w:szCs w:val="24"/>
                <w:rtl/>
              </w:rPr>
              <w:t>מתודולוגיה</w:t>
            </w:r>
            <w:r w:rsidRPr="009C1965">
              <w:rPr>
                <w:rFonts w:cs="David"/>
                <w:b/>
                <w:bCs w:val="0"/>
                <w:sz w:val="24"/>
                <w:szCs w:val="24"/>
                <w:rtl/>
              </w:rPr>
              <w:t xml:space="preserve">, </w:t>
            </w:r>
            <w:r w:rsidRPr="009C1965">
              <w:rPr>
                <w:rFonts w:cs="David"/>
                <w:b/>
                <w:bCs w:val="0"/>
                <w:sz w:val="24"/>
                <w:szCs w:val="24"/>
              </w:rPr>
              <w:t>know-how</w:t>
            </w:r>
            <w:r w:rsidRPr="009C1965">
              <w:rPr>
                <w:rFonts w:cs="David"/>
                <w:b/>
                <w:bCs w:val="0"/>
                <w:sz w:val="24"/>
                <w:szCs w:val="24"/>
                <w:rtl/>
              </w:rPr>
              <w:t xml:space="preserve"> </w:t>
            </w:r>
            <w:r w:rsidRPr="009C1965">
              <w:rPr>
                <w:rFonts w:cs="David" w:hint="cs"/>
                <w:b/>
                <w:bCs w:val="0"/>
                <w:sz w:val="24"/>
                <w:szCs w:val="24"/>
                <w:rtl/>
              </w:rPr>
              <w:t>וכיוצא</w:t>
            </w:r>
            <w:r w:rsidRPr="009C1965">
              <w:rPr>
                <w:rFonts w:cs="David"/>
                <w:b/>
                <w:bCs w:val="0"/>
                <w:sz w:val="24"/>
                <w:szCs w:val="24"/>
                <w:rtl/>
              </w:rPr>
              <w:t xml:space="preserve"> </w:t>
            </w:r>
            <w:r w:rsidRPr="009C1965">
              <w:rPr>
                <w:rFonts w:cs="David" w:hint="cs"/>
                <w:b/>
                <w:bCs w:val="0"/>
                <w:sz w:val="24"/>
                <w:szCs w:val="24"/>
                <w:rtl/>
              </w:rPr>
              <w:t>באלה</w:t>
            </w:r>
            <w:r w:rsidRPr="009C1965">
              <w:rPr>
                <w:rFonts w:cs="David"/>
                <w:b/>
                <w:bCs w:val="0"/>
                <w:sz w:val="24"/>
                <w:szCs w:val="24"/>
                <w:rtl/>
              </w:rPr>
              <w:t xml:space="preserve">, </w:t>
            </w:r>
            <w:r w:rsidRPr="009C1965">
              <w:rPr>
                <w:rFonts w:cs="David" w:hint="cs"/>
                <w:b/>
                <w:bCs w:val="0"/>
                <w:sz w:val="24"/>
                <w:szCs w:val="24"/>
                <w:rtl/>
              </w:rPr>
              <w:t>ואינו</w:t>
            </w:r>
            <w:r w:rsidRPr="009C1965">
              <w:rPr>
                <w:rFonts w:cs="David"/>
                <w:b/>
                <w:bCs w:val="0"/>
                <w:sz w:val="24"/>
                <w:szCs w:val="24"/>
                <w:rtl/>
              </w:rPr>
              <w:t xml:space="preserve"> </w:t>
            </w:r>
            <w:r w:rsidRPr="009C1965">
              <w:rPr>
                <w:rFonts w:cs="David" w:hint="cs"/>
                <w:b/>
                <w:bCs w:val="0"/>
                <w:sz w:val="24"/>
                <w:szCs w:val="24"/>
                <w:rtl/>
              </w:rPr>
              <w:t>מכיל</w:t>
            </w:r>
            <w:r w:rsidRPr="009C1965">
              <w:rPr>
                <w:rFonts w:cs="David"/>
                <w:b/>
                <w:bCs w:val="0"/>
                <w:sz w:val="24"/>
                <w:szCs w:val="24"/>
                <w:rtl/>
              </w:rPr>
              <w:t xml:space="preserve"> </w:t>
            </w:r>
            <w:r w:rsidRPr="009C1965">
              <w:rPr>
                <w:rFonts w:cs="David" w:hint="cs"/>
                <w:b/>
                <w:bCs w:val="0"/>
                <w:sz w:val="24"/>
                <w:szCs w:val="24"/>
                <w:rtl/>
              </w:rPr>
              <w:t>מידע</w:t>
            </w:r>
            <w:r w:rsidRPr="009C1965">
              <w:rPr>
                <w:rFonts w:cs="David"/>
                <w:b/>
                <w:bCs w:val="0"/>
                <w:sz w:val="24"/>
                <w:szCs w:val="24"/>
                <w:rtl/>
              </w:rPr>
              <w:t xml:space="preserve"> </w:t>
            </w:r>
            <w:r w:rsidRPr="009C1965">
              <w:rPr>
                <w:rFonts w:cs="David" w:hint="cs"/>
                <w:b/>
                <w:bCs w:val="0"/>
                <w:sz w:val="24"/>
                <w:szCs w:val="24"/>
                <w:rtl/>
              </w:rPr>
              <w:t>סודי</w:t>
            </w:r>
            <w:r w:rsidRPr="009C1965">
              <w:rPr>
                <w:rFonts w:cs="David"/>
                <w:b/>
                <w:bCs w:val="0"/>
                <w:sz w:val="24"/>
                <w:szCs w:val="24"/>
                <w:rtl/>
              </w:rPr>
              <w:t xml:space="preserve"> </w:t>
            </w:r>
            <w:r w:rsidRPr="009C1965">
              <w:rPr>
                <w:rFonts w:cs="David" w:hint="cs"/>
                <w:b/>
                <w:bCs w:val="0"/>
                <w:sz w:val="24"/>
                <w:szCs w:val="24"/>
                <w:rtl/>
              </w:rPr>
              <w:t>אשר</w:t>
            </w:r>
            <w:r w:rsidRPr="009C1965">
              <w:rPr>
                <w:rFonts w:cs="David"/>
                <w:b/>
                <w:bCs w:val="0"/>
                <w:sz w:val="24"/>
                <w:szCs w:val="24"/>
                <w:rtl/>
              </w:rPr>
              <w:t xml:space="preserve"> </w:t>
            </w:r>
            <w:r w:rsidRPr="009C1965">
              <w:rPr>
                <w:rFonts w:cs="David" w:hint="cs"/>
                <w:b/>
                <w:bCs w:val="0"/>
                <w:sz w:val="24"/>
                <w:szCs w:val="24"/>
                <w:rtl/>
              </w:rPr>
              <w:t>הועבר</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ידי</w:t>
            </w:r>
            <w:r w:rsidRPr="009C1965">
              <w:rPr>
                <w:rFonts w:cs="David"/>
                <w:b/>
                <w:bCs w:val="0"/>
                <w:sz w:val="24"/>
                <w:szCs w:val="24"/>
                <w:rtl/>
              </w:rPr>
              <w:t xml:space="preserve"> </w:t>
            </w:r>
            <w:r w:rsidRPr="009C1965">
              <w:rPr>
                <w:rFonts w:cs="David" w:hint="cs"/>
                <w:b/>
                <w:bCs w:val="0"/>
                <w:sz w:val="24"/>
                <w:szCs w:val="24"/>
                <w:rtl/>
              </w:rPr>
              <w:t>הרשות</w:t>
            </w:r>
            <w:r w:rsidRPr="009C1965">
              <w:rPr>
                <w:rFonts w:cs="David"/>
                <w:b/>
                <w:bCs w:val="0"/>
                <w:sz w:val="24"/>
                <w:szCs w:val="24"/>
                <w:rtl/>
              </w:rPr>
              <w:t>; (</w:t>
            </w:r>
            <w:r w:rsidRPr="009C1965">
              <w:rPr>
                <w:rFonts w:cs="David" w:hint="cs"/>
                <w:b/>
                <w:bCs w:val="0"/>
                <w:sz w:val="24"/>
                <w:szCs w:val="24"/>
                <w:rtl/>
              </w:rPr>
              <w:t>ה</w:t>
            </w:r>
            <w:r w:rsidRPr="009C1965">
              <w:rPr>
                <w:rFonts w:cs="David"/>
                <w:b/>
                <w:bCs w:val="0"/>
                <w:sz w:val="24"/>
                <w:szCs w:val="24"/>
                <w:rtl/>
              </w:rPr>
              <w:t xml:space="preserve">) </w:t>
            </w:r>
            <w:r w:rsidRPr="009C1965">
              <w:rPr>
                <w:rFonts w:cs="David" w:hint="cs"/>
                <w:b/>
                <w:bCs w:val="0"/>
                <w:sz w:val="24"/>
                <w:szCs w:val="24"/>
                <w:rtl/>
              </w:rPr>
              <w:t>מידע</w:t>
            </w:r>
            <w:r w:rsidRPr="009C1965">
              <w:rPr>
                <w:rFonts w:cs="David"/>
                <w:b/>
                <w:bCs w:val="0"/>
                <w:sz w:val="24"/>
                <w:szCs w:val="24"/>
                <w:rtl/>
              </w:rPr>
              <w:t xml:space="preserve"> </w:t>
            </w:r>
            <w:r w:rsidRPr="009C1965">
              <w:rPr>
                <w:rFonts w:cs="David" w:hint="cs"/>
                <w:b/>
                <w:bCs w:val="0"/>
                <w:sz w:val="24"/>
                <w:szCs w:val="24"/>
                <w:rtl/>
              </w:rPr>
              <w:t>שהינו</w:t>
            </w:r>
            <w:r w:rsidRPr="009C1965">
              <w:rPr>
                <w:rFonts w:cs="David"/>
                <w:b/>
                <w:bCs w:val="0"/>
                <w:sz w:val="24"/>
                <w:szCs w:val="24"/>
                <w:rtl/>
              </w:rPr>
              <w:t xml:space="preserve"> </w:t>
            </w:r>
            <w:r w:rsidRPr="009C1965">
              <w:rPr>
                <w:rFonts w:cs="David" w:hint="cs"/>
                <w:b/>
                <w:bCs w:val="0"/>
                <w:sz w:val="24"/>
                <w:szCs w:val="24"/>
                <w:rtl/>
              </w:rPr>
              <w:t>בנחלת</w:t>
            </w:r>
            <w:r w:rsidRPr="009C1965">
              <w:rPr>
                <w:rFonts w:cs="David"/>
                <w:b/>
                <w:bCs w:val="0"/>
                <w:sz w:val="24"/>
                <w:szCs w:val="24"/>
                <w:rtl/>
              </w:rPr>
              <w:t xml:space="preserve"> </w:t>
            </w:r>
            <w:r w:rsidRPr="009C1965">
              <w:rPr>
                <w:rFonts w:cs="David" w:hint="cs"/>
                <w:b/>
                <w:bCs w:val="0"/>
                <w:sz w:val="24"/>
                <w:szCs w:val="24"/>
                <w:rtl/>
              </w:rPr>
              <w:t>הכלל</w:t>
            </w:r>
            <w:r w:rsidRPr="009C1965">
              <w:rPr>
                <w:rFonts w:cs="David"/>
                <w:b/>
                <w:bCs w:val="0"/>
                <w:sz w:val="24"/>
                <w:szCs w:val="24"/>
                <w:rtl/>
              </w:rPr>
              <w:t xml:space="preserve"> </w:t>
            </w:r>
            <w:r w:rsidRPr="009C1965">
              <w:rPr>
                <w:rFonts w:cs="David" w:hint="cs"/>
                <w:b/>
                <w:bCs w:val="0"/>
                <w:sz w:val="24"/>
                <w:szCs w:val="24"/>
                <w:rtl/>
              </w:rPr>
              <w:t>במועד</w:t>
            </w:r>
            <w:r w:rsidRPr="009C1965">
              <w:rPr>
                <w:rFonts w:cs="David"/>
                <w:b/>
                <w:bCs w:val="0"/>
                <w:sz w:val="24"/>
                <w:szCs w:val="24"/>
                <w:rtl/>
              </w:rPr>
              <w:t xml:space="preserve"> </w:t>
            </w:r>
            <w:r w:rsidRPr="009C1965">
              <w:rPr>
                <w:rFonts w:cs="David" w:hint="cs"/>
                <w:b/>
                <w:bCs w:val="0"/>
                <w:sz w:val="24"/>
                <w:szCs w:val="24"/>
                <w:rtl/>
              </w:rPr>
              <w:t>גילויו</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שהפך</w:t>
            </w:r>
            <w:r w:rsidRPr="009C1965">
              <w:rPr>
                <w:rFonts w:cs="David"/>
                <w:b/>
                <w:bCs w:val="0"/>
                <w:sz w:val="24"/>
                <w:szCs w:val="24"/>
                <w:rtl/>
              </w:rPr>
              <w:t xml:space="preserve"> </w:t>
            </w:r>
            <w:r w:rsidRPr="009C1965">
              <w:rPr>
                <w:rFonts w:cs="David" w:hint="cs"/>
                <w:b/>
                <w:bCs w:val="0"/>
                <w:sz w:val="24"/>
                <w:szCs w:val="24"/>
                <w:rtl/>
              </w:rPr>
              <w:t>נחלת</w:t>
            </w:r>
            <w:r w:rsidRPr="009C1965">
              <w:rPr>
                <w:rFonts w:cs="David"/>
                <w:b/>
                <w:bCs w:val="0"/>
                <w:sz w:val="24"/>
                <w:szCs w:val="24"/>
                <w:rtl/>
              </w:rPr>
              <w:t xml:space="preserve"> </w:t>
            </w:r>
            <w:r w:rsidRPr="009C1965">
              <w:rPr>
                <w:rFonts w:cs="David" w:hint="cs"/>
                <w:b/>
                <w:bCs w:val="0"/>
                <w:sz w:val="24"/>
                <w:szCs w:val="24"/>
                <w:rtl/>
              </w:rPr>
              <w:t>הכלל</w:t>
            </w:r>
            <w:r w:rsidRPr="009C1965">
              <w:rPr>
                <w:rFonts w:cs="David"/>
                <w:b/>
                <w:bCs w:val="0"/>
                <w:sz w:val="24"/>
                <w:szCs w:val="24"/>
                <w:rtl/>
              </w:rPr>
              <w:t xml:space="preserve"> </w:t>
            </w:r>
            <w:r w:rsidRPr="009C1965">
              <w:rPr>
                <w:rFonts w:cs="David" w:hint="cs"/>
                <w:b/>
                <w:bCs w:val="0"/>
                <w:sz w:val="24"/>
                <w:szCs w:val="24"/>
                <w:rtl/>
              </w:rPr>
              <w:t>שלא</w:t>
            </w:r>
            <w:r w:rsidRPr="009C1965">
              <w:rPr>
                <w:rFonts w:cs="David"/>
                <w:b/>
                <w:bCs w:val="0"/>
                <w:sz w:val="24"/>
                <w:szCs w:val="24"/>
                <w:rtl/>
              </w:rPr>
              <w:t xml:space="preserve"> </w:t>
            </w:r>
            <w:r w:rsidRPr="009C1965">
              <w:rPr>
                <w:rFonts w:cs="David" w:hint="cs"/>
                <w:b/>
                <w:bCs w:val="0"/>
                <w:sz w:val="24"/>
                <w:szCs w:val="24"/>
                <w:rtl/>
              </w:rPr>
              <w:t>עקב</w:t>
            </w:r>
            <w:r w:rsidRPr="009C1965">
              <w:rPr>
                <w:rFonts w:cs="David"/>
                <w:b/>
                <w:bCs w:val="0"/>
                <w:sz w:val="24"/>
                <w:szCs w:val="24"/>
                <w:rtl/>
              </w:rPr>
              <w:t xml:space="preserve"> </w:t>
            </w:r>
            <w:r w:rsidRPr="009C1965">
              <w:rPr>
                <w:rFonts w:cs="David" w:hint="cs"/>
                <w:b/>
                <w:bCs w:val="0"/>
                <w:sz w:val="24"/>
                <w:szCs w:val="24"/>
                <w:rtl/>
              </w:rPr>
              <w:t>הפרת</w:t>
            </w:r>
            <w:r w:rsidRPr="009C1965">
              <w:rPr>
                <w:rFonts w:cs="David"/>
                <w:b/>
                <w:bCs w:val="0"/>
                <w:sz w:val="24"/>
                <w:szCs w:val="24"/>
                <w:rtl/>
              </w:rPr>
              <w:t xml:space="preserve"> </w:t>
            </w:r>
            <w:r w:rsidRPr="009C1965">
              <w:rPr>
                <w:rFonts w:cs="David" w:hint="cs"/>
                <w:b/>
                <w:bCs w:val="0"/>
                <w:sz w:val="24"/>
                <w:szCs w:val="24"/>
                <w:rtl/>
              </w:rPr>
              <w:t>חובת</w:t>
            </w:r>
            <w:r w:rsidRPr="009C1965">
              <w:rPr>
                <w:rFonts w:cs="David"/>
                <w:b/>
                <w:bCs w:val="0"/>
                <w:sz w:val="24"/>
                <w:szCs w:val="24"/>
                <w:rtl/>
              </w:rPr>
              <w:t xml:space="preserve"> </w:t>
            </w:r>
            <w:r w:rsidRPr="009C1965">
              <w:rPr>
                <w:rFonts w:cs="David" w:hint="cs"/>
                <w:b/>
                <w:bCs w:val="0"/>
                <w:sz w:val="24"/>
                <w:szCs w:val="24"/>
                <w:rtl/>
              </w:rPr>
              <w:t>סודיות</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ידי</w:t>
            </w:r>
            <w:r w:rsidRPr="009C1965">
              <w:rPr>
                <w:rFonts w:cs="David"/>
                <w:b/>
                <w:bCs w:val="0"/>
                <w:sz w:val="24"/>
                <w:szCs w:val="24"/>
                <w:rtl/>
              </w:rPr>
              <w:t xml:space="preserve"> </w:t>
            </w:r>
            <w:r w:rsidRPr="009C1965">
              <w:rPr>
                <w:rFonts w:cs="David" w:hint="cs"/>
                <w:b/>
                <w:bCs w:val="0"/>
                <w:sz w:val="24"/>
                <w:szCs w:val="24"/>
                <w:rtl/>
              </w:rPr>
              <w:t>הספק</w:t>
            </w:r>
            <w:r w:rsidRPr="009C1965">
              <w:rPr>
                <w:rFonts w:cs="David"/>
                <w:b/>
                <w:bCs w:val="0"/>
                <w:sz w:val="24"/>
                <w:szCs w:val="24"/>
                <w:rtl/>
              </w:rPr>
              <w:t xml:space="preserve">; </w:t>
            </w:r>
            <w:r w:rsidRPr="009C1965">
              <w:rPr>
                <w:rFonts w:cs="David" w:hint="cs"/>
                <w:b/>
                <w:bCs w:val="0"/>
                <w:sz w:val="24"/>
                <w:szCs w:val="24"/>
                <w:rtl/>
              </w:rPr>
              <w:t>ו</w:t>
            </w:r>
            <w:r w:rsidRPr="009C1965">
              <w:rPr>
                <w:rFonts w:cs="David"/>
                <w:b/>
                <w:bCs w:val="0"/>
                <w:sz w:val="24"/>
                <w:szCs w:val="24"/>
                <w:rtl/>
              </w:rPr>
              <w:t xml:space="preserve"> - (</w:t>
            </w:r>
            <w:r w:rsidRPr="009C1965">
              <w:rPr>
                <w:rFonts w:cs="David" w:hint="cs"/>
                <w:b/>
                <w:bCs w:val="0"/>
                <w:sz w:val="24"/>
                <w:szCs w:val="24"/>
                <w:rtl/>
              </w:rPr>
              <w:t>ו</w:t>
            </w:r>
            <w:r w:rsidRPr="009C1965">
              <w:rPr>
                <w:rFonts w:cs="David"/>
                <w:b/>
                <w:bCs w:val="0"/>
                <w:sz w:val="24"/>
                <w:szCs w:val="24"/>
                <w:rtl/>
              </w:rPr>
              <w:t xml:space="preserve">) </w:t>
            </w:r>
            <w:r w:rsidRPr="009C1965">
              <w:rPr>
                <w:rFonts w:cs="David" w:hint="cs"/>
                <w:b/>
                <w:bCs w:val="0"/>
                <w:sz w:val="24"/>
                <w:szCs w:val="24"/>
                <w:rtl/>
              </w:rPr>
              <w:t>אשר</w:t>
            </w:r>
            <w:r w:rsidRPr="009C1965">
              <w:rPr>
                <w:rFonts w:cs="David"/>
                <w:b/>
                <w:bCs w:val="0"/>
                <w:sz w:val="24"/>
                <w:szCs w:val="24"/>
                <w:rtl/>
              </w:rPr>
              <w:t xml:space="preserve"> </w:t>
            </w:r>
            <w:r w:rsidRPr="009C1965">
              <w:rPr>
                <w:rFonts w:cs="David" w:hint="cs"/>
                <w:b/>
                <w:bCs w:val="0"/>
                <w:sz w:val="24"/>
                <w:szCs w:val="24"/>
                <w:rtl/>
              </w:rPr>
              <w:t>גילויו</w:t>
            </w:r>
            <w:r w:rsidRPr="009C1965">
              <w:rPr>
                <w:rFonts w:cs="David"/>
                <w:b/>
                <w:bCs w:val="0"/>
                <w:sz w:val="24"/>
                <w:szCs w:val="24"/>
                <w:rtl/>
              </w:rPr>
              <w:t xml:space="preserve"> </w:t>
            </w:r>
            <w:r w:rsidRPr="009C1965">
              <w:rPr>
                <w:rFonts w:cs="David" w:hint="cs"/>
                <w:b/>
                <w:bCs w:val="0"/>
                <w:sz w:val="24"/>
                <w:szCs w:val="24"/>
                <w:rtl/>
              </w:rPr>
              <w:t>נדרש</w:t>
            </w:r>
            <w:r w:rsidRPr="009C1965">
              <w:rPr>
                <w:rFonts w:cs="David"/>
                <w:b/>
                <w:bCs w:val="0"/>
                <w:sz w:val="24"/>
                <w:szCs w:val="24"/>
                <w:rtl/>
              </w:rPr>
              <w:t xml:space="preserve"> </w:t>
            </w:r>
            <w:r w:rsidRPr="009C1965">
              <w:rPr>
                <w:rFonts w:cs="David" w:hint="cs"/>
                <w:b/>
                <w:bCs w:val="0"/>
                <w:sz w:val="24"/>
                <w:szCs w:val="24"/>
                <w:rtl/>
              </w:rPr>
              <w:t>עפ</w:t>
            </w:r>
            <w:r w:rsidRPr="009C1965">
              <w:rPr>
                <w:rFonts w:cs="David"/>
                <w:b/>
                <w:bCs w:val="0"/>
                <w:sz w:val="24"/>
                <w:szCs w:val="24"/>
                <w:rtl/>
              </w:rPr>
              <w:t>"</w:t>
            </w:r>
            <w:r w:rsidRPr="009C1965">
              <w:rPr>
                <w:rFonts w:cs="David" w:hint="cs"/>
                <w:b/>
                <w:bCs w:val="0"/>
                <w:sz w:val="24"/>
                <w:szCs w:val="24"/>
                <w:rtl/>
              </w:rPr>
              <w:t>י</w:t>
            </w:r>
            <w:r w:rsidRPr="009C1965">
              <w:rPr>
                <w:rFonts w:cs="David"/>
                <w:b/>
                <w:bCs w:val="0"/>
                <w:sz w:val="24"/>
                <w:szCs w:val="24"/>
                <w:rtl/>
              </w:rPr>
              <w:t xml:space="preserve"> </w:t>
            </w:r>
            <w:r w:rsidRPr="009C1965">
              <w:rPr>
                <w:rFonts w:cs="David" w:hint="cs"/>
                <w:b/>
                <w:bCs w:val="0"/>
                <w:sz w:val="24"/>
                <w:szCs w:val="24"/>
                <w:rtl/>
              </w:rPr>
              <w:t>דין</w:t>
            </w:r>
            <w:r w:rsidRPr="009C1965">
              <w:rPr>
                <w:rFonts w:cs="David"/>
                <w:b/>
                <w:bCs w:val="0"/>
                <w:sz w:val="24"/>
                <w:szCs w:val="24"/>
                <w:rtl/>
              </w:rPr>
              <w:t>.</w:t>
            </w:r>
          </w:p>
        </w:tc>
        <w:tc>
          <w:tcPr>
            <w:tcW w:w="3380" w:type="dxa"/>
          </w:tcPr>
          <w:p w14:paraId="0B2BAB16" w14:textId="77777777" w:rsidR="00ED01D5" w:rsidRPr="009C1965" w:rsidRDefault="00FC2634" w:rsidP="00335BEC">
            <w:pPr>
              <w:spacing w:line="276" w:lineRule="auto"/>
              <w:jc w:val="both"/>
              <w:rPr>
                <w:rFonts w:cs="David"/>
                <w:b/>
                <w:bCs w:val="0"/>
                <w:sz w:val="24"/>
                <w:szCs w:val="24"/>
                <w:rtl/>
              </w:rPr>
            </w:pPr>
            <w:r w:rsidRPr="009C1965">
              <w:rPr>
                <w:rFonts w:cs="David" w:hint="cs"/>
                <w:b/>
                <w:bCs w:val="0"/>
                <w:sz w:val="24"/>
                <w:szCs w:val="24"/>
                <w:rtl/>
              </w:rPr>
              <w:lastRenderedPageBreak/>
              <w:t>ראו תשובתנו לשאלה מס' 17 לעיל.</w:t>
            </w:r>
          </w:p>
        </w:tc>
      </w:tr>
      <w:tr w:rsidR="00FC2634" w:rsidRPr="009C1965" w14:paraId="1D2060EB" w14:textId="77777777" w:rsidTr="002F369E">
        <w:tc>
          <w:tcPr>
            <w:tcW w:w="886" w:type="dxa"/>
          </w:tcPr>
          <w:p w14:paraId="682569B1" w14:textId="77777777" w:rsidR="00FC2634" w:rsidRPr="009C1965" w:rsidRDefault="00FC2634" w:rsidP="00FC2634">
            <w:pPr>
              <w:pStyle w:val="a8"/>
              <w:numPr>
                <w:ilvl w:val="0"/>
                <w:numId w:val="5"/>
              </w:numPr>
              <w:spacing w:line="276" w:lineRule="auto"/>
              <w:jc w:val="both"/>
              <w:rPr>
                <w:rFonts w:cs="David"/>
                <w:b/>
                <w:bCs w:val="0"/>
                <w:sz w:val="24"/>
                <w:szCs w:val="24"/>
                <w:rtl/>
              </w:rPr>
            </w:pPr>
          </w:p>
        </w:tc>
        <w:tc>
          <w:tcPr>
            <w:tcW w:w="1559" w:type="dxa"/>
            <w:vAlign w:val="center"/>
          </w:tcPr>
          <w:p w14:paraId="7E54AD00"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סעיף 18.3 חוזה התקשרות</w:t>
            </w:r>
          </w:p>
        </w:tc>
        <w:tc>
          <w:tcPr>
            <w:tcW w:w="3391" w:type="dxa"/>
            <w:vAlign w:val="center"/>
          </w:tcPr>
          <w:p w14:paraId="117DC2F4"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נבקש כי ההתחייבות לסודיות תהיה לתקופת ההסכם ולתקופה של 10 שנים לאחר סיומו מכל סיבה.</w:t>
            </w:r>
          </w:p>
        </w:tc>
        <w:tc>
          <w:tcPr>
            <w:tcW w:w="3380" w:type="dxa"/>
          </w:tcPr>
          <w:p w14:paraId="20ACB820"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 xml:space="preserve">הבקשה נדחית. </w:t>
            </w:r>
          </w:p>
        </w:tc>
      </w:tr>
      <w:tr w:rsidR="00FC2634" w:rsidRPr="009C1965" w14:paraId="6E43F848" w14:textId="77777777" w:rsidTr="002F369E">
        <w:tc>
          <w:tcPr>
            <w:tcW w:w="886" w:type="dxa"/>
          </w:tcPr>
          <w:p w14:paraId="7E32E12C" w14:textId="77777777" w:rsidR="00FC2634" w:rsidRPr="009C1965" w:rsidRDefault="00FC2634" w:rsidP="00FC2634">
            <w:pPr>
              <w:pStyle w:val="a8"/>
              <w:numPr>
                <w:ilvl w:val="0"/>
                <w:numId w:val="5"/>
              </w:numPr>
              <w:spacing w:line="276" w:lineRule="auto"/>
              <w:jc w:val="both"/>
              <w:rPr>
                <w:rFonts w:cs="David"/>
                <w:b/>
                <w:bCs w:val="0"/>
                <w:sz w:val="24"/>
                <w:szCs w:val="24"/>
                <w:rtl/>
              </w:rPr>
            </w:pPr>
          </w:p>
        </w:tc>
        <w:tc>
          <w:tcPr>
            <w:tcW w:w="1559" w:type="dxa"/>
            <w:vAlign w:val="center"/>
          </w:tcPr>
          <w:p w14:paraId="00F551F8"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סעיף 19 חוזה התקשרות</w:t>
            </w:r>
          </w:p>
        </w:tc>
        <w:tc>
          <w:tcPr>
            <w:tcW w:w="3391" w:type="dxa"/>
            <w:vAlign w:val="center"/>
          </w:tcPr>
          <w:p w14:paraId="5E5649AB"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נבקש להבהיר כי ההתחייבות למניעת ניגוד עניינים חלה על עובדי הספק ולא על הספק עצמו (שאחרת בניגוד למקרה של מידור עובדי הספק, התחייבות כזו מצד הספק עצמו עשויה אף להיחשב הסדר כובל)</w:t>
            </w:r>
            <w:r w:rsidRPr="009C1965">
              <w:rPr>
                <w:rFonts w:cs="David"/>
                <w:b/>
                <w:bCs w:val="0"/>
                <w:sz w:val="24"/>
                <w:szCs w:val="24"/>
              </w:rPr>
              <w:t>;</w:t>
            </w:r>
            <w:r w:rsidRPr="009C1965">
              <w:rPr>
                <w:rFonts w:cs="David" w:hint="cs"/>
                <w:b/>
                <w:bCs w:val="0"/>
                <w:sz w:val="24"/>
                <w:szCs w:val="24"/>
                <w:rtl/>
              </w:rPr>
              <w:t xml:space="preserve"> לחילופין, יש להבהיר כי שירותים שנותן הספק או כל גוף קשור בו, מסוג השירותים הניתנים לפי מכרז זה, לכל צד שלישי, אינם בבחינת ניגוד עניינים, ובלבד שאין שימוש בחומר סודי של הרשות.</w:t>
            </w:r>
          </w:p>
        </w:tc>
        <w:tc>
          <w:tcPr>
            <w:tcW w:w="3380" w:type="dxa"/>
          </w:tcPr>
          <w:p w14:paraId="2F551644"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 xml:space="preserve">הבקשה נדחית. יובהר כי שירותים שנותן הספק או כל גוף קשור בו, מסוג השירותים הניתנים לפי מכרז זה, לכל צד שלישי, אינם כשלעצמם בבחינת ניגוד עניינים, ובלבד שהספק או מי מטעמו עומד בדרישות הקבועות בסעיף 19 ובנספח 3 לחוזה. </w:t>
            </w:r>
          </w:p>
        </w:tc>
      </w:tr>
      <w:tr w:rsidR="00FC2634" w:rsidRPr="009C1965" w14:paraId="0961624F" w14:textId="77777777" w:rsidTr="002F369E">
        <w:tc>
          <w:tcPr>
            <w:tcW w:w="886" w:type="dxa"/>
          </w:tcPr>
          <w:p w14:paraId="4098CA3B" w14:textId="77777777" w:rsidR="00FC2634" w:rsidRPr="009C1965" w:rsidRDefault="00FC2634" w:rsidP="00FC2634">
            <w:pPr>
              <w:pStyle w:val="a8"/>
              <w:numPr>
                <w:ilvl w:val="0"/>
                <w:numId w:val="5"/>
              </w:numPr>
              <w:spacing w:line="276" w:lineRule="auto"/>
              <w:jc w:val="both"/>
              <w:rPr>
                <w:rFonts w:cs="David"/>
                <w:b/>
                <w:bCs w:val="0"/>
                <w:sz w:val="24"/>
                <w:szCs w:val="24"/>
                <w:rtl/>
              </w:rPr>
            </w:pPr>
          </w:p>
        </w:tc>
        <w:tc>
          <w:tcPr>
            <w:tcW w:w="1559" w:type="dxa"/>
            <w:vAlign w:val="center"/>
          </w:tcPr>
          <w:p w14:paraId="40931ED0" w14:textId="77777777" w:rsidR="00FC2634" w:rsidRPr="009C1965" w:rsidRDefault="00FC2634" w:rsidP="00FC2634">
            <w:pPr>
              <w:spacing w:line="276" w:lineRule="auto"/>
              <w:rPr>
                <w:rFonts w:cs="David"/>
                <w:b/>
                <w:bCs w:val="0"/>
                <w:sz w:val="24"/>
                <w:szCs w:val="24"/>
                <w:rtl/>
              </w:rPr>
            </w:pPr>
            <w:r w:rsidRPr="009C1965">
              <w:rPr>
                <w:rFonts w:cs="David" w:hint="cs"/>
                <w:b/>
                <w:bCs w:val="0"/>
                <w:sz w:val="24"/>
                <w:szCs w:val="24"/>
                <w:rtl/>
              </w:rPr>
              <w:t>סעיף 20.1.14 חוזה התקשרות</w:t>
            </w:r>
          </w:p>
        </w:tc>
        <w:tc>
          <w:tcPr>
            <w:tcW w:w="3391" w:type="dxa"/>
            <w:vAlign w:val="center"/>
          </w:tcPr>
          <w:p w14:paraId="6711E22F"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 xml:space="preserve">(1) נבקש שזכותה של הרשות לפיצוי מוסכם תהיה כפופה למתן הודעה מראש על ההפרה ומתן הזדמנות לספק לתקן את הדרוש תיקון. </w:t>
            </w:r>
          </w:p>
          <w:p w14:paraId="341F0FFF"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(2) נבקש כי טרם הטלת הפיצוי המוסכם תינתן לספק הודעה מראש וזכות טיעון.</w:t>
            </w:r>
          </w:p>
          <w:p w14:paraId="26B58B32"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(3) נבקש להבהיר כי</w:t>
            </w:r>
            <w:r w:rsidRPr="009C1965">
              <w:rPr>
                <w:rFonts w:cs="David"/>
                <w:b/>
                <w:bCs w:val="0"/>
                <w:sz w:val="24"/>
                <w:szCs w:val="24"/>
                <w:rtl/>
              </w:rPr>
              <w:t xml:space="preserve"> </w:t>
            </w:r>
            <w:r w:rsidRPr="009C1965">
              <w:rPr>
                <w:rFonts w:cs="David" w:hint="cs"/>
                <w:b/>
                <w:bCs w:val="0"/>
                <w:sz w:val="24"/>
                <w:szCs w:val="24"/>
                <w:rtl/>
              </w:rPr>
              <w:t xml:space="preserve">פיצוי מוסכם ישולם רק בגין הפרה יסודיות שנעשתה ע"י הספק, וכי לא יוטלו על הספק פיצויים מוסכמים בגין נסיבות שאינן תלויות בו, ובכלל זה בגין נסיבות התלויות במשרד ו/או מי מטעמו או בכוח עליון. </w:t>
            </w:r>
          </w:p>
        </w:tc>
        <w:tc>
          <w:tcPr>
            <w:tcW w:w="3380" w:type="dxa"/>
          </w:tcPr>
          <w:p w14:paraId="1DA9C3AD" w14:textId="77777777" w:rsidR="00FC2634" w:rsidRPr="009C1965" w:rsidRDefault="00FC2634" w:rsidP="00FC2634">
            <w:pPr>
              <w:pStyle w:val="a8"/>
              <w:numPr>
                <w:ilvl w:val="0"/>
                <w:numId w:val="37"/>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t>הבקשה נדחית. יחד עם זאת, הרשות תפעל במימוש זכותה לפי סעיף 20 בהתאם לכללי מינהל תקין ובתום לב.</w:t>
            </w:r>
          </w:p>
          <w:p w14:paraId="14C47467" w14:textId="77777777" w:rsidR="00FC2634" w:rsidRPr="009C1965" w:rsidRDefault="00FC2634" w:rsidP="00FC2634">
            <w:pPr>
              <w:pStyle w:val="a8"/>
              <w:numPr>
                <w:ilvl w:val="0"/>
                <w:numId w:val="37"/>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t>הבקשה נדחית. יחד עם זאת, הרשות תפעל במימוש זכותה לפי סעיף 20 בהתאם לכללי מינהל תקין ובתום לב.</w:t>
            </w:r>
          </w:p>
          <w:p w14:paraId="4FB261DE" w14:textId="77777777" w:rsidR="00FC2634" w:rsidRPr="009C1965" w:rsidRDefault="00FC2634" w:rsidP="00FC2634">
            <w:pPr>
              <w:pStyle w:val="a8"/>
              <w:numPr>
                <w:ilvl w:val="0"/>
                <w:numId w:val="37"/>
              </w:numPr>
              <w:overflowPunct/>
              <w:autoSpaceDE/>
              <w:autoSpaceDN/>
              <w:adjustRightInd/>
              <w:spacing w:line="276" w:lineRule="auto"/>
              <w:jc w:val="both"/>
              <w:textAlignment w:val="auto"/>
              <w:rPr>
                <w:rFonts w:cs="David"/>
                <w:b/>
                <w:bCs w:val="0"/>
                <w:sz w:val="24"/>
                <w:szCs w:val="24"/>
                <w:rtl/>
              </w:rPr>
            </w:pPr>
            <w:r w:rsidRPr="009C1965">
              <w:rPr>
                <w:rFonts w:cs="David" w:hint="cs"/>
                <w:b/>
                <w:bCs w:val="0"/>
                <w:sz w:val="24"/>
                <w:szCs w:val="24"/>
                <w:rtl/>
              </w:rPr>
              <w:t xml:space="preserve">הבקשה נדחית. תוסב תשומת הלב כי על החוזה חל חוק החוזים </w:t>
            </w:r>
            <w:r w:rsidRPr="009C1965">
              <w:rPr>
                <w:rFonts w:cs="David"/>
                <w:b/>
                <w:bCs w:val="0"/>
                <w:sz w:val="24"/>
                <w:szCs w:val="24"/>
                <w:rtl/>
              </w:rPr>
              <w:t>(תרופות בשל הפרת חוזה), תשל"א-1970</w:t>
            </w:r>
            <w:r w:rsidRPr="009C1965">
              <w:rPr>
                <w:rFonts w:cs="David" w:hint="cs"/>
                <w:b/>
                <w:bCs w:val="0"/>
                <w:sz w:val="24"/>
                <w:szCs w:val="24"/>
                <w:rtl/>
              </w:rPr>
              <w:t xml:space="preserve">. על כן, אי עמידה באמנת השירות כאמור בסעיף 20.2 הנובעת מכוח עליון לא תיחשב כהפרה לעניין סעיף זה.  </w:t>
            </w:r>
          </w:p>
        </w:tc>
      </w:tr>
      <w:tr w:rsidR="00FC2634" w:rsidRPr="009C1965" w14:paraId="3A69541E" w14:textId="77777777" w:rsidTr="002F369E">
        <w:tc>
          <w:tcPr>
            <w:tcW w:w="886" w:type="dxa"/>
          </w:tcPr>
          <w:p w14:paraId="7805304F" w14:textId="77777777" w:rsidR="00FC2634" w:rsidRPr="009C1965" w:rsidRDefault="00FC2634" w:rsidP="00FC2634">
            <w:pPr>
              <w:pStyle w:val="a8"/>
              <w:numPr>
                <w:ilvl w:val="0"/>
                <w:numId w:val="5"/>
              </w:numPr>
              <w:spacing w:line="276" w:lineRule="auto"/>
              <w:jc w:val="both"/>
              <w:rPr>
                <w:rFonts w:cs="David"/>
                <w:b/>
                <w:bCs w:val="0"/>
                <w:sz w:val="24"/>
                <w:szCs w:val="24"/>
                <w:rtl/>
              </w:rPr>
            </w:pPr>
          </w:p>
        </w:tc>
        <w:tc>
          <w:tcPr>
            <w:tcW w:w="1559" w:type="dxa"/>
            <w:vAlign w:val="center"/>
          </w:tcPr>
          <w:p w14:paraId="7A1B4F11"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סעיף 20.2 חוזה התקשרות</w:t>
            </w:r>
          </w:p>
        </w:tc>
        <w:tc>
          <w:tcPr>
            <w:tcW w:w="3391" w:type="dxa"/>
            <w:vAlign w:val="center"/>
          </w:tcPr>
          <w:p w14:paraId="04B52F7F"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(1) נבקש כי סך הפיצויים המצטברים שיוטלו על הספק לא יעלה על סכום סופי כולל ומצטבר השווה ל-10% מסך התמורה ששולמה לספק.</w:t>
            </w:r>
          </w:p>
          <w:p w14:paraId="35EBD967"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(2) נבקש להבהיר כי הזכות לפיצוי מוסכם תקום רק מקום שלא תוקנה ההפרה בזמן הקצוב המופיע בטבלה.</w:t>
            </w:r>
          </w:p>
          <w:p w14:paraId="34001C16"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 xml:space="preserve">(3) נבקש כי אי הופעת מדריך/מחליף תהיה ניתנת לתיקון תוך שעתיים. </w:t>
            </w:r>
          </w:p>
          <w:p w14:paraId="03423F67" w14:textId="77777777" w:rsidR="00FC2634" w:rsidRPr="009C1965" w:rsidRDefault="00FC2634" w:rsidP="00FC2634">
            <w:pPr>
              <w:spacing w:line="276" w:lineRule="auto"/>
              <w:jc w:val="both"/>
              <w:rPr>
                <w:rFonts w:cs="David"/>
                <w:b/>
                <w:bCs w:val="0"/>
                <w:sz w:val="24"/>
                <w:szCs w:val="24"/>
                <w:rtl/>
              </w:rPr>
            </w:pPr>
          </w:p>
        </w:tc>
        <w:tc>
          <w:tcPr>
            <w:tcW w:w="3380" w:type="dxa"/>
          </w:tcPr>
          <w:p w14:paraId="1F8709DE" w14:textId="77777777" w:rsidR="00FC2634" w:rsidRPr="009C1965" w:rsidRDefault="00FC2634" w:rsidP="00FC2634">
            <w:pPr>
              <w:pStyle w:val="a8"/>
              <w:numPr>
                <w:ilvl w:val="0"/>
                <w:numId w:val="38"/>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t xml:space="preserve">ראו תשובתנו לשאלה מס' 18 לעיל. </w:t>
            </w:r>
          </w:p>
          <w:p w14:paraId="1A924D04" w14:textId="77777777" w:rsidR="00FC2634" w:rsidRPr="009C1965" w:rsidRDefault="00FC2634" w:rsidP="00FC2634">
            <w:pPr>
              <w:pStyle w:val="a8"/>
              <w:numPr>
                <w:ilvl w:val="0"/>
                <w:numId w:val="38"/>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t>הבקשה נדחית. יחד עם זאת, הרשות תפעל במימוש זכותה לפי סעיף 20 בהתאם לכללי מינהל תקין ובתום לב.</w:t>
            </w:r>
          </w:p>
          <w:p w14:paraId="79A141E1" w14:textId="77777777" w:rsidR="00FC2634" w:rsidRPr="009C1965" w:rsidRDefault="00FC2634" w:rsidP="00FC2634">
            <w:pPr>
              <w:pStyle w:val="a8"/>
              <w:numPr>
                <w:ilvl w:val="0"/>
                <w:numId w:val="38"/>
              </w:numPr>
              <w:overflowPunct/>
              <w:autoSpaceDE/>
              <w:autoSpaceDN/>
              <w:adjustRightInd/>
              <w:spacing w:line="276" w:lineRule="auto"/>
              <w:jc w:val="both"/>
              <w:textAlignment w:val="auto"/>
              <w:rPr>
                <w:rFonts w:cs="David"/>
                <w:b/>
                <w:bCs w:val="0"/>
                <w:sz w:val="24"/>
                <w:szCs w:val="24"/>
                <w:rtl/>
              </w:rPr>
            </w:pPr>
            <w:r w:rsidRPr="009C1965">
              <w:rPr>
                <w:rFonts w:cs="David" w:hint="cs"/>
                <w:b/>
                <w:bCs w:val="0"/>
                <w:sz w:val="24"/>
                <w:szCs w:val="24"/>
                <w:rtl/>
              </w:rPr>
              <w:t xml:space="preserve">הבקשה נדחית. </w:t>
            </w:r>
          </w:p>
        </w:tc>
      </w:tr>
      <w:tr w:rsidR="00C022DF" w:rsidRPr="009C1965" w14:paraId="676C98B0" w14:textId="77777777" w:rsidTr="002F369E">
        <w:tc>
          <w:tcPr>
            <w:tcW w:w="886" w:type="dxa"/>
          </w:tcPr>
          <w:p w14:paraId="75CCD4A4" w14:textId="77777777" w:rsidR="00C022DF" w:rsidRPr="009C1965" w:rsidRDefault="00C022DF" w:rsidP="00335BEC">
            <w:pPr>
              <w:pStyle w:val="a8"/>
              <w:numPr>
                <w:ilvl w:val="0"/>
                <w:numId w:val="5"/>
              </w:numPr>
              <w:spacing w:line="276" w:lineRule="auto"/>
              <w:jc w:val="both"/>
              <w:rPr>
                <w:rFonts w:cs="David"/>
                <w:b/>
                <w:bCs w:val="0"/>
                <w:sz w:val="24"/>
                <w:szCs w:val="24"/>
                <w:rtl/>
              </w:rPr>
            </w:pPr>
          </w:p>
        </w:tc>
        <w:tc>
          <w:tcPr>
            <w:tcW w:w="1559" w:type="dxa"/>
            <w:vAlign w:val="center"/>
          </w:tcPr>
          <w:p w14:paraId="4E069E4C" w14:textId="77777777" w:rsidR="00C022DF" w:rsidRPr="009C1965" w:rsidRDefault="00C022DF" w:rsidP="00335BEC">
            <w:pPr>
              <w:spacing w:line="276" w:lineRule="auto"/>
              <w:jc w:val="both"/>
              <w:rPr>
                <w:rFonts w:cs="David"/>
                <w:b/>
                <w:bCs w:val="0"/>
                <w:sz w:val="24"/>
                <w:szCs w:val="24"/>
                <w:rtl/>
              </w:rPr>
            </w:pPr>
            <w:r w:rsidRPr="009C1965">
              <w:rPr>
                <w:rFonts w:cs="David" w:hint="cs"/>
                <w:b/>
                <w:bCs w:val="0"/>
                <w:sz w:val="24"/>
                <w:szCs w:val="24"/>
                <w:rtl/>
              </w:rPr>
              <w:t>סעיף 21 חוזה התקשרות</w:t>
            </w:r>
          </w:p>
        </w:tc>
        <w:tc>
          <w:tcPr>
            <w:tcW w:w="3391" w:type="dxa"/>
            <w:vAlign w:val="center"/>
          </w:tcPr>
          <w:p w14:paraId="6EF3BA39" w14:textId="77777777" w:rsidR="00FC2634" w:rsidRPr="009C1965" w:rsidRDefault="00FC2634" w:rsidP="00FC2634">
            <w:pPr>
              <w:pStyle w:val="a8"/>
              <w:numPr>
                <w:ilvl w:val="0"/>
                <w:numId w:val="40"/>
              </w:numPr>
              <w:spacing w:line="276" w:lineRule="auto"/>
              <w:jc w:val="both"/>
              <w:rPr>
                <w:rFonts w:cs="David"/>
                <w:b/>
                <w:bCs w:val="0"/>
                <w:sz w:val="24"/>
                <w:szCs w:val="24"/>
              </w:rPr>
            </w:pPr>
            <w:r w:rsidRPr="009C1965">
              <w:rPr>
                <w:rFonts w:cs="David" w:hint="cs"/>
                <w:b/>
                <w:bCs w:val="0"/>
                <w:sz w:val="24"/>
                <w:szCs w:val="24"/>
                <w:rtl/>
              </w:rPr>
              <w:t>נבקש</w:t>
            </w:r>
            <w:r w:rsidRPr="009C1965">
              <w:rPr>
                <w:rFonts w:cs="David"/>
                <w:b/>
                <w:bCs w:val="0"/>
                <w:sz w:val="24"/>
                <w:szCs w:val="24"/>
                <w:rtl/>
              </w:rPr>
              <w:t xml:space="preserve"> </w:t>
            </w:r>
            <w:r w:rsidRPr="009C1965">
              <w:rPr>
                <w:rFonts w:cs="David" w:hint="cs"/>
                <w:b/>
                <w:bCs w:val="0"/>
                <w:sz w:val="24"/>
                <w:szCs w:val="24"/>
                <w:rtl/>
              </w:rPr>
              <w:t>להבהיר</w:t>
            </w:r>
            <w:r w:rsidRPr="009C1965">
              <w:rPr>
                <w:rFonts w:cs="David"/>
                <w:b/>
                <w:bCs w:val="0"/>
                <w:sz w:val="24"/>
                <w:szCs w:val="24"/>
                <w:rtl/>
              </w:rPr>
              <w:t xml:space="preserve"> </w:t>
            </w:r>
            <w:r w:rsidRPr="009C1965">
              <w:rPr>
                <w:rFonts w:cs="David" w:hint="cs"/>
                <w:b/>
                <w:bCs w:val="0"/>
                <w:sz w:val="24"/>
                <w:szCs w:val="24"/>
                <w:rtl/>
              </w:rPr>
              <w:t>כי</w:t>
            </w:r>
            <w:r w:rsidRPr="009C1965">
              <w:rPr>
                <w:rFonts w:cs="David"/>
                <w:b/>
                <w:bCs w:val="0"/>
                <w:sz w:val="24"/>
                <w:szCs w:val="24"/>
                <w:rtl/>
              </w:rPr>
              <w:t xml:space="preserve"> </w:t>
            </w:r>
            <w:r w:rsidRPr="009C1965">
              <w:rPr>
                <w:rFonts w:cs="David" w:hint="cs"/>
                <w:b/>
                <w:bCs w:val="0"/>
                <w:sz w:val="24"/>
                <w:szCs w:val="24"/>
                <w:rtl/>
              </w:rPr>
              <w:t>קיזוז</w:t>
            </w:r>
            <w:r w:rsidRPr="009C1965">
              <w:rPr>
                <w:rFonts w:cs="David"/>
                <w:b/>
                <w:bCs w:val="0"/>
                <w:sz w:val="24"/>
                <w:szCs w:val="24"/>
                <w:rtl/>
              </w:rPr>
              <w:t xml:space="preserve"> </w:t>
            </w:r>
            <w:r w:rsidRPr="009C1965">
              <w:rPr>
                <w:rFonts w:cs="David" w:hint="cs"/>
                <w:b/>
                <w:bCs w:val="0"/>
                <w:sz w:val="24"/>
                <w:szCs w:val="24"/>
                <w:rtl/>
              </w:rPr>
              <w:t>סכומים</w:t>
            </w:r>
            <w:r w:rsidRPr="009C1965">
              <w:rPr>
                <w:rFonts w:cs="David"/>
                <w:b/>
                <w:bCs w:val="0"/>
                <w:sz w:val="24"/>
                <w:szCs w:val="24"/>
                <w:rtl/>
              </w:rPr>
              <w:t xml:space="preserve"> </w:t>
            </w:r>
            <w:r w:rsidRPr="009C1965">
              <w:rPr>
                <w:rFonts w:cs="David" w:hint="cs"/>
                <w:b/>
                <w:bCs w:val="0"/>
                <w:sz w:val="24"/>
                <w:szCs w:val="24"/>
                <w:rtl/>
              </w:rPr>
              <w:t>יעשה</w:t>
            </w:r>
            <w:r w:rsidRPr="009C1965">
              <w:rPr>
                <w:rFonts w:cs="David"/>
                <w:b/>
                <w:bCs w:val="0"/>
                <w:sz w:val="24"/>
                <w:szCs w:val="24"/>
                <w:rtl/>
              </w:rPr>
              <w:t xml:space="preserve"> </w:t>
            </w:r>
            <w:r w:rsidRPr="009C1965">
              <w:rPr>
                <w:rFonts w:cs="David" w:hint="cs"/>
                <w:b/>
                <w:bCs w:val="0"/>
                <w:sz w:val="24"/>
                <w:szCs w:val="24"/>
                <w:rtl/>
              </w:rPr>
              <w:t>לאחר</w:t>
            </w:r>
            <w:r w:rsidRPr="009C1965">
              <w:rPr>
                <w:rFonts w:cs="David"/>
                <w:b/>
                <w:bCs w:val="0"/>
                <w:sz w:val="24"/>
                <w:szCs w:val="24"/>
                <w:rtl/>
              </w:rPr>
              <w:t xml:space="preserve"> </w:t>
            </w:r>
            <w:r w:rsidRPr="009C1965">
              <w:rPr>
                <w:rFonts w:cs="David" w:hint="cs"/>
                <w:b/>
                <w:bCs w:val="0"/>
                <w:sz w:val="24"/>
                <w:szCs w:val="24"/>
                <w:rtl/>
              </w:rPr>
              <w:t>מתן זכות</w:t>
            </w:r>
            <w:r w:rsidRPr="009C1965">
              <w:rPr>
                <w:rFonts w:cs="David"/>
                <w:b/>
                <w:bCs w:val="0"/>
                <w:sz w:val="24"/>
                <w:szCs w:val="24"/>
                <w:rtl/>
              </w:rPr>
              <w:t xml:space="preserve"> </w:t>
            </w:r>
            <w:r w:rsidRPr="009C1965">
              <w:rPr>
                <w:rFonts w:cs="David" w:hint="cs"/>
                <w:b/>
                <w:bCs w:val="0"/>
                <w:sz w:val="24"/>
                <w:szCs w:val="24"/>
                <w:rtl/>
              </w:rPr>
              <w:t>טיעון</w:t>
            </w:r>
            <w:r w:rsidRPr="009C1965">
              <w:rPr>
                <w:rFonts w:cs="David"/>
                <w:b/>
                <w:bCs w:val="0"/>
                <w:sz w:val="24"/>
                <w:szCs w:val="24"/>
                <w:rtl/>
              </w:rPr>
              <w:t xml:space="preserve"> </w:t>
            </w:r>
            <w:r w:rsidRPr="009C1965">
              <w:rPr>
                <w:rFonts w:cs="David" w:hint="cs"/>
                <w:b/>
                <w:bCs w:val="0"/>
                <w:sz w:val="24"/>
                <w:szCs w:val="24"/>
                <w:rtl/>
              </w:rPr>
              <w:t>לספק.</w:t>
            </w:r>
          </w:p>
          <w:p w14:paraId="173C1D23" w14:textId="77777777" w:rsidR="00C022DF" w:rsidRPr="009C1965" w:rsidRDefault="00FC2634" w:rsidP="00FC2634">
            <w:pPr>
              <w:pStyle w:val="a8"/>
              <w:numPr>
                <w:ilvl w:val="0"/>
                <w:numId w:val="40"/>
              </w:numPr>
              <w:spacing w:line="276" w:lineRule="auto"/>
              <w:jc w:val="both"/>
              <w:rPr>
                <w:rFonts w:cs="David"/>
                <w:b/>
                <w:bCs w:val="0"/>
                <w:sz w:val="24"/>
                <w:szCs w:val="24"/>
                <w:rtl/>
              </w:rPr>
            </w:pPr>
            <w:r w:rsidRPr="009C1965">
              <w:rPr>
                <w:rFonts w:cs="David"/>
                <w:b/>
                <w:bCs w:val="0"/>
                <w:sz w:val="24"/>
                <w:szCs w:val="24"/>
                <w:rtl/>
              </w:rPr>
              <w:t xml:space="preserve"> </w:t>
            </w:r>
            <w:r w:rsidRPr="009C1965">
              <w:rPr>
                <w:rFonts w:cs="David" w:hint="cs"/>
                <w:b/>
                <w:bCs w:val="0"/>
                <w:sz w:val="24"/>
                <w:szCs w:val="24"/>
                <w:rtl/>
              </w:rPr>
              <w:t>כמו כן נבקש להבהיר כי</w:t>
            </w:r>
            <w:r w:rsidRPr="009C1965">
              <w:rPr>
                <w:rFonts w:cs="David"/>
                <w:b/>
                <w:bCs w:val="0"/>
                <w:sz w:val="24"/>
                <w:szCs w:val="24"/>
                <w:rtl/>
              </w:rPr>
              <w:t xml:space="preserve"> </w:t>
            </w:r>
            <w:r w:rsidRPr="009C1965">
              <w:rPr>
                <w:rFonts w:cs="David" w:hint="cs"/>
                <w:b/>
                <w:bCs w:val="0"/>
                <w:sz w:val="24"/>
                <w:szCs w:val="24"/>
                <w:rtl/>
              </w:rPr>
              <w:t>קיזוז</w:t>
            </w:r>
            <w:r w:rsidRPr="009C1965">
              <w:rPr>
                <w:rFonts w:cs="David"/>
                <w:b/>
                <w:bCs w:val="0"/>
                <w:sz w:val="24"/>
                <w:szCs w:val="24"/>
                <w:rtl/>
              </w:rPr>
              <w:t xml:space="preserve"> </w:t>
            </w:r>
            <w:r w:rsidRPr="009C1965">
              <w:rPr>
                <w:rFonts w:cs="David" w:hint="cs"/>
                <w:b/>
                <w:bCs w:val="0"/>
                <w:sz w:val="24"/>
                <w:szCs w:val="24"/>
                <w:rtl/>
              </w:rPr>
              <w:t>כאמור</w:t>
            </w:r>
            <w:r w:rsidRPr="009C1965">
              <w:rPr>
                <w:rFonts w:cs="David"/>
                <w:b/>
                <w:bCs w:val="0"/>
                <w:sz w:val="24"/>
                <w:szCs w:val="24"/>
                <w:rtl/>
              </w:rPr>
              <w:t xml:space="preserve"> </w:t>
            </w:r>
            <w:r w:rsidRPr="009C1965">
              <w:rPr>
                <w:rFonts w:cs="David" w:hint="cs"/>
                <w:b/>
                <w:bCs w:val="0"/>
                <w:sz w:val="24"/>
                <w:szCs w:val="24"/>
                <w:rtl/>
              </w:rPr>
              <w:t>יהיה</w:t>
            </w:r>
            <w:r w:rsidRPr="009C1965">
              <w:rPr>
                <w:rFonts w:cs="David"/>
                <w:b/>
                <w:bCs w:val="0"/>
                <w:sz w:val="24"/>
                <w:szCs w:val="24"/>
                <w:rtl/>
              </w:rPr>
              <w:t xml:space="preserve"> </w:t>
            </w:r>
            <w:r w:rsidRPr="009C1965">
              <w:rPr>
                <w:rFonts w:cs="David" w:hint="cs"/>
                <w:b/>
                <w:bCs w:val="0"/>
                <w:sz w:val="24"/>
                <w:szCs w:val="24"/>
                <w:rtl/>
              </w:rPr>
              <w:t>בגין</w:t>
            </w:r>
            <w:r w:rsidRPr="009C1965">
              <w:rPr>
                <w:rFonts w:cs="David"/>
                <w:b/>
                <w:bCs w:val="0"/>
                <w:sz w:val="24"/>
                <w:szCs w:val="24"/>
                <w:rtl/>
              </w:rPr>
              <w:t xml:space="preserve"> </w:t>
            </w:r>
            <w:r w:rsidRPr="009C1965">
              <w:rPr>
                <w:rFonts w:cs="David" w:hint="cs"/>
                <w:b/>
                <w:bCs w:val="0"/>
                <w:sz w:val="24"/>
                <w:szCs w:val="24"/>
                <w:rtl/>
              </w:rPr>
              <w:t>סכומים</w:t>
            </w:r>
            <w:r w:rsidRPr="009C1965">
              <w:rPr>
                <w:rFonts w:cs="David"/>
                <w:b/>
                <w:bCs w:val="0"/>
                <w:sz w:val="24"/>
                <w:szCs w:val="24"/>
                <w:rtl/>
              </w:rPr>
              <w:t xml:space="preserve"> </w:t>
            </w:r>
            <w:r w:rsidRPr="009C1965">
              <w:rPr>
                <w:rFonts w:cs="David" w:hint="cs"/>
                <w:b/>
                <w:bCs w:val="0"/>
                <w:sz w:val="24"/>
                <w:szCs w:val="24"/>
                <w:rtl/>
              </w:rPr>
              <w:t>קצובים</w:t>
            </w:r>
            <w:r w:rsidRPr="009C1965">
              <w:rPr>
                <w:rFonts w:cs="David"/>
                <w:b/>
                <w:bCs w:val="0"/>
                <w:sz w:val="24"/>
                <w:szCs w:val="24"/>
                <w:rtl/>
              </w:rPr>
              <w:t xml:space="preserve"> </w:t>
            </w:r>
            <w:r w:rsidRPr="009C1965">
              <w:rPr>
                <w:rFonts w:cs="David" w:hint="cs"/>
                <w:b/>
                <w:bCs w:val="0"/>
                <w:sz w:val="24"/>
                <w:szCs w:val="24"/>
                <w:rtl/>
              </w:rPr>
              <w:t>מכוח</w:t>
            </w:r>
            <w:r w:rsidRPr="009C1965">
              <w:rPr>
                <w:rFonts w:cs="David"/>
                <w:b/>
                <w:bCs w:val="0"/>
                <w:sz w:val="24"/>
                <w:szCs w:val="24"/>
                <w:rtl/>
              </w:rPr>
              <w:t xml:space="preserve"> </w:t>
            </w:r>
            <w:r w:rsidRPr="009C1965">
              <w:rPr>
                <w:rFonts w:cs="David" w:hint="cs"/>
                <w:b/>
                <w:bCs w:val="0"/>
                <w:sz w:val="24"/>
                <w:szCs w:val="24"/>
                <w:rtl/>
              </w:rPr>
              <w:t>הסכם</w:t>
            </w:r>
            <w:r w:rsidRPr="009C1965">
              <w:rPr>
                <w:rFonts w:cs="David"/>
                <w:b/>
                <w:bCs w:val="0"/>
                <w:sz w:val="24"/>
                <w:szCs w:val="24"/>
                <w:rtl/>
              </w:rPr>
              <w:t xml:space="preserve"> </w:t>
            </w:r>
            <w:r w:rsidRPr="009C1965">
              <w:rPr>
                <w:rFonts w:cs="David" w:hint="cs"/>
                <w:b/>
                <w:bCs w:val="0"/>
                <w:sz w:val="24"/>
                <w:szCs w:val="24"/>
                <w:rtl/>
              </w:rPr>
              <w:t>זה</w:t>
            </w:r>
            <w:r w:rsidRPr="009C1965">
              <w:rPr>
                <w:rFonts w:cs="David"/>
                <w:b/>
                <w:bCs w:val="0"/>
                <w:sz w:val="24"/>
                <w:szCs w:val="24"/>
                <w:rtl/>
              </w:rPr>
              <w:t xml:space="preserve"> </w:t>
            </w:r>
            <w:r w:rsidRPr="009C1965">
              <w:rPr>
                <w:rFonts w:cs="David" w:hint="cs"/>
                <w:b/>
                <w:bCs w:val="0"/>
                <w:sz w:val="24"/>
                <w:szCs w:val="24"/>
                <w:rtl/>
              </w:rPr>
              <w:t>בלבד</w:t>
            </w:r>
            <w:r w:rsidRPr="009C1965">
              <w:rPr>
                <w:rFonts w:cs="David"/>
                <w:b/>
                <w:bCs w:val="0"/>
                <w:sz w:val="24"/>
                <w:szCs w:val="24"/>
                <w:rtl/>
              </w:rPr>
              <w:t xml:space="preserve">, </w:t>
            </w:r>
            <w:r w:rsidRPr="009C1965">
              <w:rPr>
                <w:rFonts w:cs="David" w:hint="cs"/>
                <w:b/>
                <w:bCs w:val="0"/>
                <w:sz w:val="24"/>
                <w:szCs w:val="24"/>
                <w:rtl/>
              </w:rPr>
              <w:t>בהתאם</w:t>
            </w:r>
            <w:r w:rsidRPr="009C1965">
              <w:rPr>
                <w:rFonts w:cs="David"/>
                <w:b/>
                <w:bCs w:val="0"/>
                <w:sz w:val="24"/>
                <w:szCs w:val="24"/>
                <w:rtl/>
              </w:rPr>
              <w:t xml:space="preserve"> </w:t>
            </w:r>
            <w:r w:rsidRPr="009C1965">
              <w:rPr>
                <w:rFonts w:cs="David" w:hint="cs"/>
                <w:b/>
                <w:bCs w:val="0"/>
                <w:sz w:val="24"/>
                <w:szCs w:val="24"/>
                <w:rtl/>
              </w:rPr>
              <w:t>להוראות</w:t>
            </w:r>
            <w:r w:rsidRPr="009C1965">
              <w:rPr>
                <w:rFonts w:cs="David"/>
                <w:b/>
                <w:bCs w:val="0"/>
                <w:sz w:val="24"/>
                <w:szCs w:val="24"/>
                <w:rtl/>
              </w:rPr>
              <w:t xml:space="preserve"> </w:t>
            </w:r>
            <w:r w:rsidRPr="009C1965">
              <w:rPr>
                <w:rFonts w:cs="David" w:hint="cs"/>
                <w:b/>
                <w:bCs w:val="0"/>
                <w:sz w:val="24"/>
                <w:szCs w:val="24"/>
                <w:rtl/>
              </w:rPr>
              <w:t>חוק</w:t>
            </w:r>
            <w:r w:rsidRPr="009C1965">
              <w:rPr>
                <w:rFonts w:cs="David"/>
                <w:b/>
                <w:bCs w:val="0"/>
                <w:sz w:val="24"/>
                <w:szCs w:val="24"/>
                <w:rtl/>
              </w:rPr>
              <w:t xml:space="preserve"> </w:t>
            </w:r>
            <w:r w:rsidRPr="009C1965">
              <w:rPr>
                <w:rFonts w:cs="David" w:hint="cs"/>
                <w:b/>
                <w:bCs w:val="0"/>
                <w:sz w:val="24"/>
                <w:szCs w:val="24"/>
                <w:rtl/>
              </w:rPr>
              <w:t>החוזים</w:t>
            </w:r>
            <w:r w:rsidRPr="009C1965">
              <w:rPr>
                <w:rFonts w:cs="David"/>
                <w:b/>
                <w:bCs w:val="0"/>
                <w:sz w:val="24"/>
                <w:szCs w:val="24"/>
                <w:rtl/>
              </w:rPr>
              <w:t xml:space="preserve"> (</w:t>
            </w:r>
            <w:r w:rsidRPr="009C1965">
              <w:rPr>
                <w:rFonts w:cs="David" w:hint="cs"/>
                <w:b/>
                <w:bCs w:val="0"/>
                <w:sz w:val="24"/>
                <w:szCs w:val="24"/>
                <w:rtl/>
              </w:rPr>
              <w:t>חלק</w:t>
            </w:r>
            <w:r w:rsidRPr="009C1965">
              <w:rPr>
                <w:rFonts w:cs="David"/>
                <w:b/>
                <w:bCs w:val="0"/>
                <w:sz w:val="24"/>
                <w:szCs w:val="24"/>
                <w:rtl/>
              </w:rPr>
              <w:t xml:space="preserve"> </w:t>
            </w:r>
            <w:r w:rsidRPr="009C1965">
              <w:rPr>
                <w:rFonts w:cs="David" w:hint="cs"/>
                <w:b/>
                <w:bCs w:val="0"/>
                <w:sz w:val="24"/>
                <w:szCs w:val="24"/>
                <w:rtl/>
              </w:rPr>
              <w:t>כללי</w:t>
            </w:r>
            <w:r w:rsidRPr="009C1965">
              <w:rPr>
                <w:rFonts w:cs="David"/>
                <w:b/>
                <w:bCs w:val="0"/>
                <w:sz w:val="24"/>
                <w:szCs w:val="24"/>
                <w:rtl/>
              </w:rPr>
              <w:t xml:space="preserve">), </w:t>
            </w:r>
            <w:r w:rsidRPr="009C1965">
              <w:rPr>
                <w:rFonts w:cs="David" w:hint="cs"/>
                <w:b/>
                <w:bCs w:val="0"/>
                <w:sz w:val="24"/>
                <w:szCs w:val="24"/>
                <w:rtl/>
              </w:rPr>
              <w:t>התשל</w:t>
            </w:r>
            <w:r w:rsidRPr="009C1965">
              <w:rPr>
                <w:rFonts w:cs="David"/>
                <w:b/>
                <w:bCs w:val="0"/>
                <w:sz w:val="24"/>
                <w:szCs w:val="24"/>
                <w:rtl/>
              </w:rPr>
              <w:t>"</w:t>
            </w:r>
            <w:r w:rsidRPr="009C1965">
              <w:rPr>
                <w:rFonts w:cs="David" w:hint="cs"/>
                <w:b/>
                <w:bCs w:val="0"/>
                <w:sz w:val="24"/>
                <w:szCs w:val="24"/>
                <w:rtl/>
              </w:rPr>
              <w:t>ג</w:t>
            </w:r>
            <w:r w:rsidRPr="009C1965">
              <w:rPr>
                <w:rFonts w:cs="David"/>
                <w:b/>
                <w:bCs w:val="0"/>
                <w:sz w:val="24"/>
                <w:szCs w:val="24"/>
                <w:rtl/>
              </w:rPr>
              <w:t>-1973</w:t>
            </w:r>
            <w:r w:rsidRPr="009C1965">
              <w:rPr>
                <w:rFonts w:cs="David" w:hint="cs"/>
                <w:b/>
                <w:bCs w:val="0"/>
                <w:sz w:val="24"/>
                <w:szCs w:val="24"/>
                <w:rtl/>
              </w:rPr>
              <w:t>.</w:t>
            </w:r>
          </w:p>
        </w:tc>
        <w:tc>
          <w:tcPr>
            <w:tcW w:w="3380" w:type="dxa"/>
          </w:tcPr>
          <w:p w14:paraId="78368813" w14:textId="77777777" w:rsidR="00FC2634" w:rsidRPr="009C1965" w:rsidRDefault="00FC2634" w:rsidP="00FC2634">
            <w:pPr>
              <w:pStyle w:val="a8"/>
              <w:numPr>
                <w:ilvl w:val="0"/>
                <w:numId w:val="39"/>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t xml:space="preserve">תוסב תשומת הלב לסעיף 21.2 לפיו, </w:t>
            </w:r>
            <w:r w:rsidRPr="009C1965">
              <w:rPr>
                <w:rFonts w:cs="David"/>
                <w:b/>
                <w:bCs w:val="0"/>
                <w:sz w:val="24"/>
                <w:szCs w:val="24"/>
                <w:rtl/>
              </w:rPr>
              <w:t>הרשות תיתן לספק הודעה על סכומים שקיזזה כאמור, סמוך למועד הקיזוז, והספק יהיה רשאי להשיג בפני נציג הרשות על קיזוז כאמור או על תשלומים שלא שולמו לו ומגיעים לו לטענתו.</w:t>
            </w:r>
          </w:p>
          <w:p w14:paraId="5F0F423A" w14:textId="77777777" w:rsidR="00C022DF" w:rsidRPr="009C1965" w:rsidRDefault="00FC2634" w:rsidP="00FC2634">
            <w:pPr>
              <w:pStyle w:val="a8"/>
              <w:numPr>
                <w:ilvl w:val="0"/>
                <w:numId w:val="39"/>
              </w:numPr>
              <w:overflowPunct/>
              <w:autoSpaceDE/>
              <w:autoSpaceDN/>
              <w:adjustRightInd/>
              <w:spacing w:line="276" w:lineRule="auto"/>
              <w:jc w:val="both"/>
              <w:textAlignment w:val="auto"/>
              <w:rPr>
                <w:rFonts w:cs="David"/>
                <w:b/>
                <w:bCs w:val="0"/>
                <w:sz w:val="24"/>
                <w:szCs w:val="24"/>
                <w:rtl/>
              </w:rPr>
            </w:pPr>
            <w:r w:rsidRPr="009C1965">
              <w:rPr>
                <w:rFonts w:cs="David" w:hint="cs"/>
                <w:b/>
                <w:bCs w:val="0"/>
                <w:sz w:val="24"/>
                <w:szCs w:val="24"/>
                <w:rtl/>
              </w:rPr>
              <w:t>הבקשה נדחית.</w:t>
            </w:r>
          </w:p>
        </w:tc>
      </w:tr>
      <w:tr w:rsidR="00FC2634" w:rsidRPr="009C1965" w14:paraId="77411C03" w14:textId="77777777" w:rsidTr="002F369E">
        <w:tc>
          <w:tcPr>
            <w:tcW w:w="886" w:type="dxa"/>
          </w:tcPr>
          <w:p w14:paraId="4C2A8E2D" w14:textId="77777777" w:rsidR="00FC2634" w:rsidRPr="009C1965" w:rsidRDefault="00FC2634" w:rsidP="00FC2634">
            <w:pPr>
              <w:pStyle w:val="a8"/>
              <w:numPr>
                <w:ilvl w:val="0"/>
                <w:numId w:val="5"/>
              </w:numPr>
              <w:spacing w:line="276" w:lineRule="auto"/>
              <w:jc w:val="both"/>
              <w:rPr>
                <w:rFonts w:cs="David"/>
                <w:b/>
                <w:bCs w:val="0"/>
                <w:sz w:val="24"/>
                <w:szCs w:val="24"/>
                <w:rtl/>
              </w:rPr>
            </w:pPr>
          </w:p>
        </w:tc>
        <w:tc>
          <w:tcPr>
            <w:tcW w:w="1559" w:type="dxa"/>
            <w:vAlign w:val="center"/>
          </w:tcPr>
          <w:p w14:paraId="179D1FF4"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סעיף 22 חוזה התקשרות</w:t>
            </w:r>
          </w:p>
        </w:tc>
        <w:tc>
          <w:tcPr>
            <w:tcW w:w="3391" w:type="dxa"/>
            <w:vAlign w:val="center"/>
          </w:tcPr>
          <w:p w14:paraId="01DF91AF"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נבקש כי רק אי עמידה בתנאי מהותי, או הפרה שלא תוקנה תוך זמן סביר, תיחשב כהפרה יסודית של הסכם ההתקשרות אשר בגינה זכאית הרשות לבטל את ההסכם ולחלט את הערבות.</w:t>
            </w:r>
          </w:p>
        </w:tc>
        <w:tc>
          <w:tcPr>
            <w:tcW w:w="3380" w:type="dxa"/>
          </w:tcPr>
          <w:p w14:paraId="78E4A955"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 xml:space="preserve">תוסב תשומת הלב לסעיף 22.1.1 שם פורטו הסעיפים שהפרתם תיחשב כהפרה יסודית. </w:t>
            </w:r>
          </w:p>
        </w:tc>
      </w:tr>
      <w:tr w:rsidR="00FC2634" w:rsidRPr="009C1965" w14:paraId="2D6A30E1" w14:textId="77777777" w:rsidTr="002F369E">
        <w:tc>
          <w:tcPr>
            <w:tcW w:w="886" w:type="dxa"/>
          </w:tcPr>
          <w:p w14:paraId="17DC92DB" w14:textId="77777777" w:rsidR="00FC2634" w:rsidRPr="009C1965" w:rsidRDefault="00FC2634" w:rsidP="00FC2634">
            <w:pPr>
              <w:pStyle w:val="a8"/>
              <w:numPr>
                <w:ilvl w:val="0"/>
                <w:numId w:val="5"/>
              </w:numPr>
              <w:spacing w:line="276" w:lineRule="auto"/>
              <w:jc w:val="both"/>
              <w:rPr>
                <w:rFonts w:cs="David"/>
                <w:b/>
                <w:bCs w:val="0"/>
                <w:sz w:val="24"/>
                <w:szCs w:val="24"/>
                <w:rtl/>
              </w:rPr>
            </w:pPr>
          </w:p>
        </w:tc>
        <w:tc>
          <w:tcPr>
            <w:tcW w:w="1559" w:type="dxa"/>
            <w:vAlign w:val="center"/>
          </w:tcPr>
          <w:p w14:paraId="03FAA777" w14:textId="77777777" w:rsidR="00FC2634" w:rsidRPr="009C1965" w:rsidRDefault="00FC2634" w:rsidP="00FC2634">
            <w:pPr>
              <w:spacing w:line="276" w:lineRule="auto"/>
              <w:rPr>
                <w:rFonts w:cs="David"/>
                <w:b/>
                <w:bCs w:val="0"/>
                <w:sz w:val="24"/>
                <w:szCs w:val="24"/>
                <w:rtl/>
              </w:rPr>
            </w:pPr>
            <w:r w:rsidRPr="009C1965">
              <w:rPr>
                <w:rFonts w:cs="David" w:hint="cs"/>
                <w:b/>
                <w:bCs w:val="0"/>
                <w:sz w:val="24"/>
                <w:szCs w:val="24"/>
                <w:rtl/>
              </w:rPr>
              <w:t xml:space="preserve"> סעיף 23.1  חוזה התקשרות</w:t>
            </w:r>
          </w:p>
        </w:tc>
        <w:tc>
          <w:tcPr>
            <w:tcW w:w="3391" w:type="dxa"/>
            <w:vAlign w:val="center"/>
          </w:tcPr>
          <w:p w14:paraId="41F733C8" w14:textId="77777777" w:rsidR="00FC2634" w:rsidRPr="009C1965" w:rsidRDefault="00FC2634" w:rsidP="00FC2634">
            <w:pPr>
              <w:spacing w:line="276" w:lineRule="auto"/>
              <w:jc w:val="both"/>
              <w:rPr>
                <w:rFonts w:cs="David"/>
                <w:b/>
                <w:bCs w:val="0"/>
                <w:sz w:val="24"/>
                <w:szCs w:val="24"/>
                <w:rtl/>
              </w:rPr>
            </w:pPr>
            <w:r w:rsidRPr="009C1965">
              <w:rPr>
                <w:rFonts w:cs="David"/>
                <w:b/>
                <w:bCs w:val="0"/>
                <w:sz w:val="24"/>
                <w:szCs w:val="24"/>
                <w:rtl/>
              </w:rPr>
              <w:t>נבקש כי הזכות תקום מקום בו הספק הפר הפרה יסודית שלא תוקנה תוך זמן סביר</w:t>
            </w:r>
            <w:r w:rsidRPr="009C1965">
              <w:rPr>
                <w:rFonts w:cs="David"/>
                <w:b/>
                <w:bCs w:val="0"/>
                <w:sz w:val="24"/>
                <w:szCs w:val="24"/>
              </w:rPr>
              <w:t>.</w:t>
            </w:r>
          </w:p>
        </w:tc>
        <w:tc>
          <w:tcPr>
            <w:tcW w:w="3380" w:type="dxa"/>
          </w:tcPr>
          <w:p w14:paraId="438A584C" w14:textId="77777777" w:rsidR="00FC2634" w:rsidRPr="009C1965" w:rsidRDefault="00FC2634" w:rsidP="00FC2634">
            <w:pPr>
              <w:spacing w:line="276" w:lineRule="auto"/>
              <w:jc w:val="both"/>
              <w:rPr>
                <w:rFonts w:cs="David"/>
                <w:b/>
                <w:bCs w:val="0"/>
                <w:sz w:val="24"/>
                <w:szCs w:val="24"/>
                <w:rtl/>
              </w:rPr>
            </w:pPr>
            <w:r w:rsidRPr="009C1965">
              <w:rPr>
                <w:rFonts w:cs="David" w:hint="cs"/>
                <w:b/>
                <w:bCs w:val="0"/>
                <w:sz w:val="24"/>
                <w:szCs w:val="24"/>
                <w:rtl/>
              </w:rPr>
              <w:t>הבקשה נדחית. יחד עם זאת, הרשות תפעל במימוש זכותה לפי סעיף זה בתום לב.</w:t>
            </w:r>
          </w:p>
        </w:tc>
      </w:tr>
      <w:tr w:rsidR="00C022DF" w:rsidRPr="009C1965" w14:paraId="4EC7A828" w14:textId="77777777" w:rsidTr="002F369E">
        <w:tc>
          <w:tcPr>
            <w:tcW w:w="886" w:type="dxa"/>
          </w:tcPr>
          <w:p w14:paraId="5DE1F656" w14:textId="77777777" w:rsidR="00C022DF" w:rsidRPr="009C1965" w:rsidRDefault="00C022DF" w:rsidP="00335BEC">
            <w:pPr>
              <w:pStyle w:val="a8"/>
              <w:numPr>
                <w:ilvl w:val="0"/>
                <w:numId w:val="5"/>
              </w:numPr>
              <w:spacing w:line="276" w:lineRule="auto"/>
              <w:jc w:val="both"/>
              <w:rPr>
                <w:rFonts w:cs="David"/>
                <w:b/>
                <w:bCs w:val="0"/>
                <w:sz w:val="24"/>
                <w:szCs w:val="24"/>
                <w:rtl/>
              </w:rPr>
            </w:pPr>
          </w:p>
        </w:tc>
        <w:tc>
          <w:tcPr>
            <w:tcW w:w="1559" w:type="dxa"/>
            <w:vAlign w:val="center"/>
          </w:tcPr>
          <w:p w14:paraId="40B42FD6" w14:textId="77777777" w:rsidR="00C022DF" w:rsidRPr="009C1965" w:rsidRDefault="00C022DF" w:rsidP="00335BEC">
            <w:pPr>
              <w:spacing w:line="276" w:lineRule="auto"/>
              <w:jc w:val="both"/>
              <w:rPr>
                <w:rFonts w:cs="David"/>
                <w:b/>
                <w:bCs w:val="0"/>
                <w:sz w:val="24"/>
                <w:szCs w:val="24"/>
                <w:rtl/>
              </w:rPr>
            </w:pPr>
            <w:r w:rsidRPr="009C1965">
              <w:rPr>
                <w:rFonts w:cs="David" w:hint="cs"/>
                <w:b/>
                <w:bCs w:val="0"/>
                <w:sz w:val="24"/>
                <w:szCs w:val="24"/>
                <w:rtl/>
              </w:rPr>
              <w:t>סעיף 24 חוזה התקשרות</w:t>
            </w:r>
          </w:p>
        </w:tc>
        <w:tc>
          <w:tcPr>
            <w:tcW w:w="3391" w:type="dxa"/>
            <w:vAlign w:val="center"/>
          </w:tcPr>
          <w:p w14:paraId="5B9C027A" w14:textId="77777777" w:rsidR="00C022DF" w:rsidRPr="009C1965" w:rsidRDefault="00C022DF" w:rsidP="00335BEC">
            <w:pPr>
              <w:spacing w:line="276" w:lineRule="auto"/>
              <w:jc w:val="both"/>
              <w:rPr>
                <w:rFonts w:cs="David"/>
                <w:b/>
                <w:bCs w:val="0"/>
                <w:sz w:val="24"/>
                <w:szCs w:val="24"/>
                <w:rtl/>
              </w:rPr>
            </w:pPr>
            <w:r w:rsidRPr="009C1965">
              <w:rPr>
                <w:rFonts w:cs="David" w:hint="cs"/>
                <w:b/>
                <w:bCs w:val="0"/>
                <w:sz w:val="24"/>
                <w:szCs w:val="24"/>
                <w:rtl/>
              </w:rPr>
              <w:t>זכויות</w:t>
            </w:r>
            <w:r w:rsidRPr="009C1965">
              <w:rPr>
                <w:rFonts w:cs="David"/>
                <w:b/>
                <w:bCs w:val="0"/>
                <w:sz w:val="24"/>
                <w:szCs w:val="24"/>
                <w:rtl/>
              </w:rPr>
              <w:t xml:space="preserve"> </w:t>
            </w:r>
            <w:r w:rsidRPr="009C1965">
              <w:rPr>
                <w:rFonts w:cs="David" w:hint="cs"/>
                <w:b/>
                <w:bCs w:val="0"/>
                <w:sz w:val="24"/>
                <w:szCs w:val="24"/>
                <w:rtl/>
              </w:rPr>
              <w:t xml:space="preserve">יוצרים </w:t>
            </w:r>
          </w:p>
          <w:p w14:paraId="0B17E514" w14:textId="77777777" w:rsidR="00C022DF" w:rsidRPr="009C1965" w:rsidRDefault="00C022DF" w:rsidP="00335BEC">
            <w:pPr>
              <w:spacing w:line="276" w:lineRule="auto"/>
              <w:jc w:val="both"/>
              <w:rPr>
                <w:rFonts w:cs="David"/>
                <w:b/>
                <w:bCs w:val="0"/>
                <w:sz w:val="24"/>
                <w:szCs w:val="24"/>
                <w:rtl/>
              </w:rPr>
            </w:pPr>
            <w:r w:rsidRPr="009C1965">
              <w:rPr>
                <w:rFonts w:cs="David" w:hint="cs"/>
                <w:b/>
                <w:bCs w:val="0"/>
                <w:sz w:val="24"/>
                <w:szCs w:val="24"/>
                <w:rtl/>
              </w:rPr>
              <w:t>(1) נבקש</w:t>
            </w:r>
            <w:r w:rsidRPr="009C1965">
              <w:rPr>
                <w:rFonts w:cs="David"/>
                <w:b/>
                <w:bCs w:val="0"/>
                <w:sz w:val="24"/>
                <w:szCs w:val="24"/>
                <w:rtl/>
              </w:rPr>
              <w:t xml:space="preserve"> </w:t>
            </w:r>
            <w:r w:rsidRPr="009C1965">
              <w:rPr>
                <w:rFonts w:cs="David" w:hint="cs"/>
                <w:b/>
                <w:bCs w:val="0"/>
                <w:sz w:val="24"/>
                <w:szCs w:val="24"/>
                <w:rtl/>
              </w:rPr>
              <w:t>להבהיר</w:t>
            </w:r>
            <w:r w:rsidRPr="009C1965">
              <w:rPr>
                <w:rFonts w:cs="David"/>
                <w:b/>
                <w:bCs w:val="0"/>
                <w:sz w:val="24"/>
                <w:szCs w:val="24"/>
                <w:rtl/>
              </w:rPr>
              <w:t xml:space="preserve"> </w:t>
            </w:r>
            <w:r w:rsidRPr="009C1965">
              <w:rPr>
                <w:rFonts w:cs="David" w:hint="cs"/>
                <w:b/>
                <w:bCs w:val="0"/>
                <w:sz w:val="24"/>
                <w:szCs w:val="24"/>
                <w:rtl/>
              </w:rPr>
              <w:t>כי</w:t>
            </w:r>
            <w:r w:rsidRPr="009C1965">
              <w:rPr>
                <w:rFonts w:cs="David"/>
                <w:b/>
                <w:bCs w:val="0"/>
                <w:sz w:val="24"/>
                <w:szCs w:val="24"/>
                <w:rtl/>
              </w:rPr>
              <w:t xml:space="preserve">  </w:t>
            </w:r>
            <w:r w:rsidRPr="009C1965">
              <w:rPr>
                <w:rFonts w:cs="David" w:hint="cs"/>
                <w:b/>
                <w:bCs w:val="0"/>
                <w:sz w:val="24"/>
                <w:szCs w:val="24"/>
                <w:rtl/>
              </w:rPr>
              <w:t>כל</w:t>
            </w:r>
            <w:r w:rsidRPr="009C1965">
              <w:rPr>
                <w:rFonts w:cs="David"/>
                <w:b/>
                <w:bCs w:val="0"/>
                <w:sz w:val="24"/>
                <w:szCs w:val="24"/>
                <w:rtl/>
              </w:rPr>
              <w:t xml:space="preserve"> </w:t>
            </w:r>
            <w:r w:rsidRPr="009C1965">
              <w:rPr>
                <w:rFonts w:cs="David" w:hint="cs"/>
                <w:b/>
                <w:bCs w:val="0"/>
                <w:sz w:val="24"/>
                <w:szCs w:val="24"/>
                <w:rtl/>
              </w:rPr>
              <w:t>תוכן</w:t>
            </w:r>
            <w:r w:rsidRPr="009C1965">
              <w:rPr>
                <w:rFonts w:cs="David"/>
                <w:b/>
                <w:bCs w:val="0"/>
                <w:sz w:val="24"/>
                <w:szCs w:val="24"/>
                <w:rtl/>
              </w:rPr>
              <w:t xml:space="preserve"> </w:t>
            </w:r>
            <w:r w:rsidRPr="009C1965">
              <w:rPr>
                <w:rFonts w:cs="David" w:hint="cs"/>
                <w:b/>
                <w:bCs w:val="0"/>
                <w:sz w:val="24"/>
                <w:szCs w:val="24"/>
                <w:rtl/>
              </w:rPr>
              <w:t>או</w:t>
            </w:r>
            <w:r w:rsidRPr="009C1965">
              <w:rPr>
                <w:rFonts w:cs="David"/>
                <w:b/>
                <w:bCs w:val="0"/>
                <w:sz w:val="24"/>
                <w:szCs w:val="24"/>
                <w:rtl/>
              </w:rPr>
              <w:t xml:space="preserve"> </w:t>
            </w:r>
            <w:r w:rsidRPr="009C1965">
              <w:rPr>
                <w:rFonts w:cs="David" w:hint="cs"/>
                <w:b/>
                <w:bCs w:val="0"/>
                <w:sz w:val="24"/>
                <w:szCs w:val="24"/>
                <w:rtl/>
              </w:rPr>
              <w:t>מידע</w:t>
            </w:r>
            <w:r w:rsidRPr="009C1965">
              <w:rPr>
                <w:rFonts w:cs="David"/>
                <w:b/>
                <w:bCs w:val="0"/>
                <w:sz w:val="24"/>
                <w:szCs w:val="24"/>
                <w:rtl/>
              </w:rPr>
              <w:t xml:space="preserve"> </w:t>
            </w:r>
            <w:r w:rsidRPr="009C1965">
              <w:rPr>
                <w:rFonts w:cs="David" w:hint="cs"/>
                <w:b/>
                <w:bCs w:val="0"/>
                <w:sz w:val="24"/>
                <w:szCs w:val="24"/>
                <w:rtl/>
              </w:rPr>
              <w:t>גנרי</w:t>
            </w:r>
            <w:r w:rsidRPr="009C1965">
              <w:rPr>
                <w:rFonts w:cs="David"/>
                <w:b/>
                <w:bCs w:val="0"/>
                <w:sz w:val="24"/>
                <w:szCs w:val="24"/>
                <w:rtl/>
              </w:rPr>
              <w:t xml:space="preserve">, </w:t>
            </w:r>
            <w:r w:rsidRPr="009C1965">
              <w:rPr>
                <w:rFonts w:cs="David" w:hint="cs"/>
                <w:b/>
                <w:bCs w:val="0"/>
                <w:sz w:val="24"/>
                <w:szCs w:val="24"/>
                <w:rtl/>
              </w:rPr>
              <w:t>וכן</w:t>
            </w:r>
            <w:r w:rsidRPr="009C1965">
              <w:rPr>
                <w:rFonts w:cs="David"/>
                <w:b/>
                <w:bCs w:val="0"/>
                <w:sz w:val="24"/>
                <w:szCs w:val="24"/>
                <w:rtl/>
              </w:rPr>
              <w:t xml:space="preserve"> </w:t>
            </w:r>
            <w:r w:rsidRPr="009C1965">
              <w:rPr>
                <w:rFonts w:cs="David" w:hint="cs"/>
                <w:b/>
                <w:bCs w:val="0"/>
                <w:sz w:val="24"/>
                <w:szCs w:val="24"/>
                <w:rtl/>
              </w:rPr>
              <w:t>כל</w:t>
            </w:r>
            <w:r w:rsidRPr="009C1965">
              <w:rPr>
                <w:rFonts w:cs="David"/>
                <w:b/>
                <w:bCs w:val="0"/>
                <w:sz w:val="24"/>
                <w:szCs w:val="24"/>
                <w:rtl/>
              </w:rPr>
              <w:t xml:space="preserve"> </w:t>
            </w:r>
            <w:r w:rsidRPr="009C1965">
              <w:rPr>
                <w:rFonts w:cs="David" w:hint="cs"/>
                <w:b/>
                <w:bCs w:val="0"/>
                <w:sz w:val="24"/>
                <w:szCs w:val="24"/>
                <w:rtl/>
              </w:rPr>
              <w:t>מתודולוגיות</w:t>
            </w:r>
            <w:r w:rsidRPr="009C1965">
              <w:rPr>
                <w:rFonts w:cs="David"/>
                <w:b/>
                <w:bCs w:val="0"/>
                <w:sz w:val="24"/>
                <w:szCs w:val="24"/>
                <w:rtl/>
              </w:rPr>
              <w:t xml:space="preserve"> </w:t>
            </w:r>
            <w:r w:rsidRPr="009C1965">
              <w:rPr>
                <w:rFonts w:cs="David" w:hint="cs"/>
                <w:b/>
                <w:bCs w:val="0"/>
                <w:sz w:val="24"/>
                <w:szCs w:val="24"/>
                <w:rtl/>
              </w:rPr>
              <w:t>ושיטת</w:t>
            </w:r>
            <w:r w:rsidRPr="009C1965">
              <w:rPr>
                <w:rFonts w:cs="David"/>
                <w:b/>
                <w:bCs w:val="0"/>
                <w:sz w:val="24"/>
                <w:szCs w:val="24"/>
                <w:rtl/>
              </w:rPr>
              <w:t xml:space="preserve"> </w:t>
            </w:r>
            <w:r w:rsidRPr="009C1965">
              <w:rPr>
                <w:rFonts w:cs="David" w:hint="cs"/>
                <w:b/>
                <w:bCs w:val="0"/>
                <w:sz w:val="24"/>
                <w:szCs w:val="24"/>
                <w:rtl/>
              </w:rPr>
              <w:t>עבודה</w:t>
            </w:r>
            <w:r w:rsidRPr="009C1965">
              <w:rPr>
                <w:rFonts w:cs="David"/>
                <w:b/>
                <w:bCs w:val="0"/>
                <w:sz w:val="24"/>
                <w:szCs w:val="24"/>
                <w:rtl/>
              </w:rPr>
              <w:t xml:space="preserve">, </w:t>
            </w:r>
            <w:r w:rsidRPr="009C1965">
              <w:rPr>
                <w:rFonts w:cs="David" w:hint="cs"/>
                <w:b/>
                <w:bCs w:val="0"/>
                <w:sz w:val="24"/>
                <w:szCs w:val="24"/>
                <w:rtl/>
              </w:rPr>
              <w:t>ידע</w:t>
            </w:r>
            <w:r w:rsidRPr="009C1965">
              <w:rPr>
                <w:rFonts w:cs="David"/>
                <w:b/>
                <w:bCs w:val="0"/>
                <w:sz w:val="24"/>
                <w:szCs w:val="24"/>
                <w:rtl/>
              </w:rPr>
              <w:t xml:space="preserve"> </w:t>
            </w:r>
            <w:r w:rsidRPr="009C1965">
              <w:rPr>
                <w:rFonts w:cs="David" w:hint="cs"/>
                <w:b/>
                <w:bCs w:val="0"/>
                <w:sz w:val="24"/>
                <w:szCs w:val="24"/>
                <w:rtl/>
              </w:rPr>
              <w:t>מקצועי</w:t>
            </w:r>
            <w:r w:rsidRPr="009C1965">
              <w:rPr>
                <w:rFonts w:cs="David"/>
                <w:b/>
                <w:bCs w:val="0"/>
                <w:sz w:val="24"/>
                <w:szCs w:val="24"/>
                <w:rtl/>
              </w:rPr>
              <w:t xml:space="preserve">, </w:t>
            </w:r>
            <w:r w:rsidRPr="009C1965">
              <w:rPr>
                <w:rFonts w:cs="David" w:hint="cs"/>
                <w:b/>
                <w:bCs w:val="0"/>
                <w:sz w:val="24"/>
                <w:szCs w:val="24"/>
                <w:rtl/>
              </w:rPr>
              <w:t>מוצרים</w:t>
            </w:r>
            <w:r w:rsidRPr="009C1965">
              <w:rPr>
                <w:rFonts w:cs="David"/>
                <w:b/>
                <w:bCs w:val="0"/>
                <w:sz w:val="24"/>
                <w:szCs w:val="24"/>
                <w:rtl/>
              </w:rPr>
              <w:t xml:space="preserve">  </w:t>
            </w:r>
            <w:r w:rsidRPr="009C1965">
              <w:rPr>
                <w:rFonts w:cs="David" w:hint="cs"/>
                <w:b/>
                <w:bCs w:val="0"/>
                <w:sz w:val="24"/>
                <w:szCs w:val="24"/>
                <w:rtl/>
              </w:rPr>
              <w:t>ו</w:t>
            </w:r>
            <w:r w:rsidRPr="009C1965">
              <w:rPr>
                <w:rFonts w:cs="David"/>
                <w:b/>
                <w:bCs w:val="0"/>
                <w:sz w:val="24"/>
                <w:szCs w:val="24"/>
                <w:rtl/>
              </w:rPr>
              <w:t>-</w:t>
            </w:r>
            <w:r w:rsidRPr="009C1965">
              <w:rPr>
                <w:rFonts w:cs="David"/>
                <w:b/>
                <w:bCs w:val="0"/>
                <w:sz w:val="24"/>
                <w:szCs w:val="24"/>
              </w:rPr>
              <w:t>know-how</w:t>
            </w:r>
            <w:r w:rsidRPr="009C1965">
              <w:rPr>
                <w:rFonts w:cs="David"/>
                <w:b/>
                <w:bCs w:val="0"/>
                <w:sz w:val="24"/>
                <w:szCs w:val="24"/>
                <w:rtl/>
              </w:rPr>
              <w:t xml:space="preserve"> </w:t>
            </w:r>
            <w:r w:rsidRPr="009C1965">
              <w:rPr>
                <w:rFonts w:cs="David" w:hint="cs"/>
                <w:b/>
                <w:bCs w:val="0"/>
                <w:sz w:val="24"/>
                <w:szCs w:val="24"/>
                <w:rtl/>
              </w:rPr>
              <w:t>של</w:t>
            </w:r>
            <w:r w:rsidRPr="009C1965">
              <w:rPr>
                <w:rFonts w:cs="David"/>
                <w:b/>
                <w:bCs w:val="0"/>
                <w:sz w:val="24"/>
                <w:szCs w:val="24"/>
                <w:rtl/>
              </w:rPr>
              <w:t xml:space="preserve"> </w:t>
            </w:r>
            <w:r w:rsidRPr="009C1965">
              <w:rPr>
                <w:rFonts w:cs="David" w:hint="cs"/>
                <w:b/>
                <w:bCs w:val="0"/>
                <w:sz w:val="24"/>
                <w:szCs w:val="24"/>
                <w:rtl/>
              </w:rPr>
              <w:t>הספק או</w:t>
            </w:r>
            <w:r w:rsidRPr="009C1965">
              <w:rPr>
                <w:rFonts w:cs="David"/>
                <w:b/>
                <w:bCs w:val="0"/>
                <w:sz w:val="24"/>
                <w:szCs w:val="24"/>
                <w:rtl/>
              </w:rPr>
              <w:t xml:space="preserve"> </w:t>
            </w:r>
            <w:r w:rsidRPr="009C1965">
              <w:rPr>
                <w:rFonts w:cs="David" w:hint="cs"/>
                <w:b/>
                <w:bCs w:val="0"/>
                <w:sz w:val="24"/>
                <w:szCs w:val="24"/>
                <w:rtl/>
              </w:rPr>
              <w:t>הנשען</w:t>
            </w:r>
            <w:r w:rsidRPr="009C1965">
              <w:rPr>
                <w:rFonts w:cs="David"/>
                <w:b/>
                <w:bCs w:val="0"/>
                <w:sz w:val="24"/>
                <w:szCs w:val="24"/>
                <w:rtl/>
              </w:rPr>
              <w:t xml:space="preserve"> </w:t>
            </w:r>
            <w:r w:rsidRPr="009C1965">
              <w:rPr>
                <w:rFonts w:cs="David" w:hint="cs"/>
                <w:b/>
                <w:bCs w:val="0"/>
                <w:sz w:val="24"/>
                <w:szCs w:val="24"/>
                <w:rtl/>
              </w:rPr>
              <w:t>על</w:t>
            </w:r>
            <w:r w:rsidRPr="009C1965">
              <w:rPr>
                <w:rFonts w:cs="David"/>
                <w:b/>
                <w:bCs w:val="0"/>
                <w:sz w:val="24"/>
                <w:szCs w:val="24"/>
                <w:rtl/>
              </w:rPr>
              <w:t xml:space="preserve"> </w:t>
            </w:r>
            <w:r w:rsidRPr="009C1965">
              <w:rPr>
                <w:rFonts w:cs="David" w:hint="cs"/>
                <w:b/>
                <w:bCs w:val="0"/>
                <w:sz w:val="24"/>
                <w:szCs w:val="24"/>
                <w:rtl/>
              </w:rPr>
              <w:t>פיתוח</w:t>
            </w:r>
            <w:r w:rsidRPr="009C1965">
              <w:rPr>
                <w:rFonts w:cs="David"/>
                <w:b/>
                <w:bCs w:val="0"/>
                <w:sz w:val="24"/>
                <w:szCs w:val="24"/>
                <w:rtl/>
              </w:rPr>
              <w:t xml:space="preserve"> </w:t>
            </w:r>
            <w:r w:rsidRPr="009C1965">
              <w:rPr>
                <w:rFonts w:cs="David" w:hint="cs"/>
                <w:b/>
                <w:bCs w:val="0"/>
                <w:sz w:val="24"/>
                <w:szCs w:val="24"/>
                <w:rtl/>
              </w:rPr>
              <w:t>קיים</w:t>
            </w:r>
            <w:r w:rsidRPr="009C1965">
              <w:rPr>
                <w:rFonts w:cs="David"/>
                <w:b/>
                <w:bCs w:val="0"/>
                <w:sz w:val="24"/>
                <w:szCs w:val="24"/>
                <w:rtl/>
              </w:rPr>
              <w:t xml:space="preserve"> </w:t>
            </w:r>
            <w:r w:rsidRPr="009C1965">
              <w:rPr>
                <w:rFonts w:cs="David" w:hint="cs"/>
                <w:b/>
                <w:bCs w:val="0"/>
                <w:sz w:val="24"/>
                <w:szCs w:val="24"/>
                <w:rtl/>
              </w:rPr>
              <w:t>של הספק</w:t>
            </w:r>
            <w:r w:rsidRPr="009C1965">
              <w:rPr>
                <w:rFonts w:cs="David"/>
                <w:b/>
                <w:bCs w:val="0"/>
                <w:sz w:val="24"/>
                <w:szCs w:val="24"/>
                <w:rtl/>
              </w:rPr>
              <w:t xml:space="preserve">,  </w:t>
            </w:r>
            <w:r w:rsidRPr="009C1965">
              <w:rPr>
                <w:rFonts w:cs="David" w:hint="cs"/>
                <w:b/>
                <w:bCs w:val="0"/>
                <w:sz w:val="24"/>
                <w:szCs w:val="24"/>
                <w:rtl/>
              </w:rPr>
              <w:t>שאינם</w:t>
            </w:r>
            <w:r w:rsidRPr="009C1965">
              <w:rPr>
                <w:rFonts w:cs="David"/>
                <w:b/>
                <w:bCs w:val="0"/>
                <w:sz w:val="24"/>
                <w:szCs w:val="24"/>
                <w:rtl/>
              </w:rPr>
              <w:t xml:space="preserve"> </w:t>
            </w:r>
            <w:r w:rsidRPr="009C1965">
              <w:rPr>
                <w:rFonts w:cs="David" w:hint="cs"/>
                <w:b/>
                <w:bCs w:val="0"/>
                <w:sz w:val="24"/>
                <w:szCs w:val="24"/>
                <w:rtl/>
              </w:rPr>
              <w:t>ייחודיים</w:t>
            </w:r>
            <w:r w:rsidRPr="009C1965">
              <w:rPr>
                <w:rFonts w:cs="David"/>
                <w:b/>
                <w:bCs w:val="0"/>
                <w:sz w:val="24"/>
                <w:szCs w:val="24"/>
                <w:rtl/>
              </w:rPr>
              <w:t xml:space="preserve"> </w:t>
            </w:r>
            <w:r w:rsidRPr="009C1965">
              <w:rPr>
                <w:rFonts w:cs="David" w:hint="cs"/>
                <w:b/>
                <w:bCs w:val="0"/>
                <w:sz w:val="24"/>
                <w:szCs w:val="24"/>
                <w:rtl/>
              </w:rPr>
              <w:t>לשירותים,</w:t>
            </w:r>
            <w:r w:rsidRPr="009C1965">
              <w:rPr>
                <w:rFonts w:cs="David"/>
                <w:b/>
                <w:bCs w:val="0"/>
                <w:sz w:val="24"/>
                <w:szCs w:val="24"/>
                <w:rtl/>
              </w:rPr>
              <w:t xml:space="preserve"> </w:t>
            </w:r>
            <w:r w:rsidRPr="009C1965">
              <w:rPr>
                <w:rFonts w:cs="David" w:hint="cs"/>
                <w:b/>
                <w:bCs w:val="0"/>
                <w:sz w:val="24"/>
                <w:szCs w:val="24"/>
                <w:rtl/>
              </w:rPr>
              <w:t>בין</w:t>
            </w:r>
            <w:r w:rsidRPr="009C1965">
              <w:rPr>
                <w:rFonts w:cs="David"/>
                <w:b/>
                <w:bCs w:val="0"/>
                <w:sz w:val="24"/>
                <w:szCs w:val="24"/>
                <w:rtl/>
              </w:rPr>
              <w:t xml:space="preserve"> </w:t>
            </w:r>
            <w:r w:rsidRPr="009C1965">
              <w:rPr>
                <w:rFonts w:cs="David" w:hint="cs"/>
                <w:b/>
                <w:bCs w:val="0"/>
                <w:sz w:val="24"/>
                <w:szCs w:val="24"/>
                <w:rtl/>
              </w:rPr>
              <w:t>שפותח</w:t>
            </w:r>
            <w:r w:rsidRPr="009C1965">
              <w:rPr>
                <w:rFonts w:cs="David"/>
                <w:b/>
                <w:bCs w:val="0"/>
                <w:sz w:val="24"/>
                <w:szCs w:val="24"/>
                <w:rtl/>
              </w:rPr>
              <w:t xml:space="preserve"> </w:t>
            </w:r>
            <w:r w:rsidRPr="009C1965">
              <w:rPr>
                <w:rFonts w:cs="David" w:hint="cs"/>
                <w:b/>
                <w:bCs w:val="0"/>
                <w:sz w:val="24"/>
                <w:szCs w:val="24"/>
                <w:rtl/>
              </w:rPr>
              <w:t>לפני</w:t>
            </w:r>
            <w:r w:rsidRPr="009C1965">
              <w:rPr>
                <w:rFonts w:cs="David"/>
                <w:b/>
                <w:bCs w:val="0"/>
                <w:sz w:val="24"/>
                <w:szCs w:val="24"/>
                <w:rtl/>
              </w:rPr>
              <w:t xml:space="preserve"> </w:t>
            </w:r>
            <w:r w:rsidRPr="009C1965">
              <w:rPr>
                <w:rFonts w:cs="David" w:hint="cs"/>
                <w:b/>
                <w:bCs w:val="0"/>
                <w:sz w:val="24"/>
                <w:szCs w:val="24"/>
                <w:rtl/>
              </w:rPr>
              <w:t>ובין</w:t>
            </w:r>
            <w:r w:rsidRPr="009C1965">
              <w:rPr>
                <w:rFonts w:cs="David"/>
                <w:b/>
                <w:bCs w:val="0"/>
                <w:sz w:val="24"/>
                <w:szCs w:val="24"/>
                <w:rtl/>
              </w:rPr>
              <w:t xml:space="preserve"> </w:t>
            </w:r>
            <w:r w:rsidRPr="009C1965">
              <w:rPr>
                <w:rFonts w:cs="David" w:hint="cs"/>
                <w:b/>
                <w:bCs w:val="0"/>
                <w:sz w:val="24"/>
                <w:szCs w:val="24"/>
                <w:rtl/>
              </w:rPr>
              <w:t>תו</w:t>
            </w:r>
            <w:r w:rsidRPr="009C1965">
              <w:rPr>
                <w:rFonts w:cs="David"/>
                <w:b/>
                <w:bCs w:val="0"/>
                <w:sz w:val="24"/>
                <w:szCs w:val="24"/>
                <w:rtl/>
              </w:rPr>
              <w:t>"</w:t>
            </w:r>
            <w:r w:rsidRPr="009C1965">
              <w:rPr>
                <w:rFonts w:cs="David" w:hint="cs"/>
                <w:b/>
                <w:bCs w:val="0"/>
                <w:sz w:val="24"/>
                <w:szCs w:val="24"/>
                <w:rtl/>
              </w:rPr>
              <w:t>כ</w:t>
            </w:r>
            <w:r w:rsidRPr="009C1965">
              <w:rPr>
                <w:rFonts w:cs="David"/>
                <w:b/>
                <w:bCs w:val="0"/>
                <w:sz w:val="24"/>
                <w:szCs w:val="24"/>
                <w:rtl/>
              </w:rPr>
              <w:t xml:space="preserve"> </w:t>
            </w:r>
            <w:r w:rsidRPr="009C1965">
              <w:rPr>
                <w:rFonts w:cs="David" w:hint="cs"/>
                <w:b/>
                <w:bCs w:val="0"/>
                <w:sz w:val="24"/>
                <w:szCs w:val="24"/>
                <w:rtl/>
              </w:rPr>
              <w:t>מתן</w:t>
            </w:r>
            <w:r w:rsidRPr="009C1965">
              <w:rPr>
                <w:rFonts w:cs="David"/>
                <w:b/>
                <w:bCs w:val="0"/>
                <w:sz w:val="24"/>
                <w:szCs w:val="24"/>
                <w:rtl/>
              </w:rPr>
              <w:t xml:space="preserve"> </w:t>
            </w:r>
            <w:r w:rsidRPr="009C1965">
              <w:rPr>
                <w:rFonts w:cs="David" w:hint="cs"/>
                <w:b/>
                <w:bCs w:val="0"/>
                <w:sz w:val="24"/>
                <w:szCs w:val="24"/>
                <w:rtl/>
              </w:rPr>
              <w:t>השירותים</w:t>
            </w:r>
            <w:r w:rsidRPr="009C1965">
              <w:rPr>
                <w:rFonts w:cs="David"/>
                <w:b/>
                <w:bCs w:val="0"/>
                <w:sz w:val="24"/>
                <w:szCs w:val="24"/>
                <w:rtl/>
              </w:rPr>
              <w:t xml:space="preserve"> </w:t>
            </w:r>
            <w:r w:rsidRPr="009C1965">
              <w:rPr>
                <w:rFonts w:cs="David" w:hint="cs"/>
                <w:b/>
                <w:bCs w:val="0"/>
                <w:sz w:val="24"/>
                <w:szCs w:val="24"/>
                <w:rtl/>
              </w:rPr>
              <w:t>למשרד</w:t>
            </w:r>
            <w:r w:rsidRPr="009C1965">
              <w:rPr>
                <w:rFonts w:cs="David"/>
                <w:b/>
                <w:bCs w:val="0"/>
                <w:sz w:val="24"/>
                <w:szCs w:val="24"/>
                <w:rtl/>
              </w:rPr>
              <w:t xml:space="preserve">, </w:t>
            </w:r>
            <w:r w:rsidRPr="009C1965">
              <w:rPr>
                <w:rFonts w:cs="David" w:hint="cs"/>
                <w:b/>
                <w:bCs w:val="0"/>
                <w:sz w:val="24"/>
                <w:szCs w:val="24"/>
                <w:rtl/>
              </w:rPr>
              <w:t>יישארו</w:t>
            </w:r>
            <w:r w:rsidRPr="009C1965">
              <w:rPr>
                <w:rFonts w:cs="David"/>
                <w:b/>
                <w:bCs w:val="0"/>
                <w:sz w:val="24"/>
                <w:szCs w:val="24"/>
                <w:rtl/>
              </w:rPr>
              <w:t xml:space="preserve"> </w:t>
            </w:r>
            <w:r w:rsidRPr="009C1965">
              <w:rPr>
                <w:rFonts w:cs="David" w:hint="cs"/>
                <w:b/>
                <w:bCs w:val="0"/>
                <w:sz w:val="24"/>
                <w:szCs w:val="24"/>
                <w:rtl/>
              </w:rPr>
              <w:t>הזכויות</w:t>
            </w:r>
            <w:r w:rsidRPr="009C1965">
              <w:rPr>
                <w:rFonts w:cs="David"/>
                <w:b/>
                <w:bCs w:val="0"/>
                <w:sz w:val="24"/>
                <w:szCs w:val="24"/>
                <w:rtl/>
              </w:rPr>
              <w:t xml:space="preserve"> </w:t>
            </w:r>
            <w:r w:rsidRPr="009C1965">
              <w:rPr>
                <w:rFonts w:cs="David" w:hint="cs"/>
                <w:b/>
                <w:bCs w:val="0"/>
                <w:sz w:val="24"/>
                <w:szCs w:val="24"/>
                <w:rtl/>
              </w:rPr>
              <w:t>בו</w:t>
            </w:r>
            <w:r w:rsidRPr="009C1965">
              <w:rPr>
                <w:rFonts w:cs="David"/>
                <w:b/>
                <w:bCs w:val="0"/>
                <w:sz w:val="24"/>
                <w:szCs w:val="24"/>
                <w:rtl/>
              </w:rPr>
              <w:t xml:space="preserve"> </w:t>
            </w:r>
            <w:r w:rsidRPr="009C1965">
              <w:rPr>
                <w:rFonts w:cs="David" w:hint="cs"/>
                <w:b/>
                <w:bCs w:val="0"/>
                <w:sz w:val="24"/>
                <w:szCs w:val="24"/>
                <w:rtl/>
              </w:rPr>
              <w:t>בבעלות הספק</w:t>
            </w:r>
            <w:r w:rsidRPr="009C1965">
              <w:rPr>
                <w:rFonts w:cs="David"/>
                <w:b/>
                <w:bCs w:val="0"/>
                <w:sz w:val="24"/>
                <w:szCs w:val="24"/>
                <w:rtl/>
              </w:rPr>
              <w:t>.</w:t>
            </w:r>
          </w:p>
          <w:p w14:paraId="2EBBF32E" w14:textId="77777777" w:rsidR="00C022DF" w:rsidRPr="009C1965" w:rsidRDefault="00C022DF" w:rsidP="00335BEC">
            <w:pPr>
              <w:spacing w:line="276" w:lineRule="auto"/>
              <w:jc w:val="both"/>
              <w:rPr>
                <w:rFonts w:cs="David"/>
                <w:b/>
                <w:bCs w:val="0"/>
                <w:sz w:val="24"/>
                <w:szCs w:val="24"/>
                <w:rtl/>
              </w:rPr>
            </w:pPr>
            <w:r w:rsidRPr="009C1965">
              <w:rPr>
                <w:rFonts w:cs="David" w:hint="cs"/>
                <w:b/>
                <w:bCs w:val="0"/>
                <w:sz w:val="24"/>
                <w:szCs w:val="24"/>
                <w:rtl/>
              </w:rPr>
              <w:t>(2) נבקש להבהיר כי בעלות המשרד בתוצרים כאמור, כפופה לתשלום התמורה.</w:t>
            </w:r>
          </w:p>
        </w:tc>
        <w:tc>
          <w:tcPr>
            <w:tcW w:w="3380" w:type="dxa"/>
          </w:tcPr>
          <w:p w14:paraId="7B6CE70D" w14:textId="77777777" w:rsidR="00FC2634" w:rsidRPr="009C1965" w:rsidRDefault="00FC2634" w:rsidP="00FC2634">
            <w:pPr>
              <w:pStyle w:val="a8"/>
              <w:numPr>
                <w:ilvl w:val="0"/>
                <w:numId w:val="41"/>
              </w:numPr>
              <w:overflowPunct/>
              <w:autoSpaceDE/>
              <w:autoSpaceDN/>
              <w:adjustRightInd/>
              <w:spacing w:line="276" w:lineRule="auto"/>
              <w:jc w:val="both"/>
              <w:textAlignment w:val="auto"/>
              <w:rPr>
                <w:rFonts w:cs="David"/>
                <w:b/>
                <w:bCs w:val="0"/>
                <w:sz w:val="24"/>
                <w:szCs w:val="24"/>
              </w:rPr>
            </w:pPr>
            <w:r w:rsidRPr="009C1965">
              <w:rPr>
                <w:rFonts w:cs="David" w:hint="cs"/>
                <w:b/>
                <w:bCs w:val="0"/>
                <w:sz w:val="24"/>
                <w:szCs w:val="24"/>
                <w:rtl/>
              </w:rPr>
              <w:t xml:space="preserve">תוסב תשומת הלב לאמור בסעיף 24 לחוזה. יצוין כי הסעיף עוסק  בשירותים המבוקשים במסגרת המכרז כגון: </w:t>
            </w:r>
            <w:r w:rsidRPr="009C1965">
              <w:rPr>
                <w:rFonts w:cs="David"/>
                <w:b/>
                <w:bCs w:val="0"/>
                <w:sz w:val="24"/>
                <w:szCs w:val="24"/>
                <w:rtl/>
              </w:rPr>
              <w:t>תוצרים, תפוקות, נתונים ודוחות</w:t>
            </w:r>
            <w:r w:rsidRPr="009C1965">
              <w:rPr>
                <w:rFonts w:cs="David" w:hint="cs"/>
                <w:b/>
                <w:bCs w:val="0"/>
                <w:sz w:val="24"/>
                <w:szCs w:val="24"/>
                <w:rtl/>
              </w:rPr>
              <w:t>.</w:t>
            </w:r>
          </w:p>
          <w:p w14:paraId="1BE8D888" w14:textId="77777777" w:rsidR="00C022DF" w:rsidRPr="009C1965" w:rsidRDefault="00FC2634" w:rsidP="00FC2634">
            <w:pPr>
              <w:pStyle w:val="a8"/>
              <w:numPr>
                <w:ilvl w:val="0"/>
                <w:numId w:val="41"/>
              </w:numPr>
              <w:overflowPunct/>
              <w:autoSpaceDE/>
              <w:autoSpaceDN/>
              <w:adjustRightInd/>
              <w:spacing w:line="276" w:lineRule="auto"/>
              <w:jc w:val="both"/>
              <w:textAlignment w:val="auto"/>
              <w:rPr>
                <w:rFonts w:cs="David"/>
                <w:b/>
                <w:bCs w:val="0"/>
                <w:sz w:val="24"/>
                <w:szCs w:val="24"/>
                <w:rtl/>
              </w:rPr>
            </w:pPr>
            <w:r w:rsidRPr="009C1965">
              <w:rPr>
                <w:rFonts w:cs="David" w:hint="cs"/>
                <w:b/>
                <w:bCs w:val="0"/>
                <w:sz w:val="24"/>
                <w:szCs w:val="24"/>
                <w:rtl/>
              </w:rPr>
              <w:t xml:space="preserve">המדובר בסעיף עצמאי ללא תלות בסוגיית התשלום. יחד עם  זאת, הרשות מתחייבת לפעול בהתאם לקבוע בחוזה ובתוך כך בסוגיית "התשלום בגין השירותים הניתנים".  </w:t>
            </w:r>
          </w:p>
        </w:tc>
      </w:tr>
      <w:tr w:rsidR="004C6E2A" w:rsidRPr="009C1965" w14:paraId="42125A08" w14:textId="77777777" w:rsidTr="002F369E">
        <w:tc>
          <w:tcPr>
            <w:tcW w:w="886" w:type="dxa"/>
          </w:tcPr>
          <w:p w14:paraId="5C8ADCB3"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56419485" w14:textId="77777777" w:rsidR="00BC10E8" w:rsidRPr="009C1965" w:rsidRDefault="00BC10E8" w:rsidP="00335BEC">
            <w:pPr>
              <w:spacing w:line="276" w:lineRule="auto"/>
            </w:pPr>
            <w:r w:rsidRPr="009C1965">
              <w:rPr>
                <w:rFonts w:ascii="David" w:eastAsiaTheme="minorHAnsi" w:hAnsi="David" w:cs="David" w:hint="cs"/>
                <w:bCs w:val="0"/>
                <w:color w:val="auto"/>
                <w:sz w:val="24"/>
                <w:szCs w:val="24"/>
                <w:rtl/>
              </w:rPr>
              <w:t xml:space="preserve">סעיף </w:t>
            </w:r>
            <w:r w:rsidR="004C6E2A" w:rsidRPr="009C1965">
              <w:rPr>
                <w:rFonts w:ascii="David" w:eastAsiaTheme="minorHAnsi" w:hAnsi="David" w:cs="David"/>
                <w:bCs w:val="0"/>
                <w:color w:val="auto"/>
                <w:sz w:val="24"/>
                <w:szCs w:val="24"/>
                <w:rtl/>
              </w:rPr>
              <w:t>6.6.2</w:t>
            </w:r>
            <w:r w:rsidRPr="009C1965">
              <w:rPr>
                <w:rFonts w:ascii="David" w:eastAsiaTheme="minorHAnsi" w:hAnsi="David" w:cs="David" w:hint="cs"/>
                <w:bCs w:val="0"/>
                <w:color w:val="auto"/>
                <w:sz w:val="24"/>
                <w:szCs w:val="24"/>
                <w:rtl/>
              </w:rPr>
              <w:t xml:space="preserve"> </w:t>
            </w:r>
            <w:r w:rsidRPr="009C1965">
              <w:rPr>
                <w:rFonts w:cs="David" w:hint="cs"/>
                <w:b/>
                <w:bCs w:val="0"/>
                <w:sz w:val="24"/>
                <w:szCs w:val="24"/>
                <w:rtl/>
              </w:rPr>
              <w:t>למסמכי המכרז</w:t>
            </w:r>
          </w:p>
          <w:p w14:paraId="2CEB95D3" w14:textId="77777777" w:rsidR="004C6E2A" w:rsidRPr="009C1965" w:rsidRDefault="004C6E2A" w:rsidP="00335BEC">
            <w:pPr>
              <w:spacing w:line="276" w:lineRule="auto"/>
              <w:jc w:val="both"/>
              <w:rPr>
                <w:rFonts w:ascii="David" w:eastAsiaTheme="minorHAnsi" w:hAnsi="David" w:cs="David"/>
                <w:bCs w:val="0"/>
                <w:color w:val="auto"/>
                <w:sz w:val="24"/>
                <w:szCs w:val="24"/>
                <w:rtl/>
              </w:rPr>
            </w:pPr>
          </w:p>
        </w:tc>
        <w:tc>
          <w:tcPr>
            <w:tcW w:w="3391" w:type="dxa"/>
          </w:tcPr>
          <w:p w14:paraId="64DF7B85" w14:textId="77777777" w:rsidR="004C6E2A" w:rsidRPr="009C1965" w:rsidRDefault="004C6E2A" w:rsidP="00335BEC">
            <w:pPr>
              <w:pStyle w:val="3"/>
              <w:tabs>
                <w:tab w:val="num" w:pos="1107"/>
              </w:tabs>
              <w:spacing w:before="0" w:line="276" w:lineRule="auto"/>
              <w:outlineLvl w:val="2"/>
              <w:rPr>
                <w:rFonts w:ascii="David" w:hAnsi="David" w:cs="David"/>
                <w:rtl/>
              </w:rPr>
            </w:pPr>
            <w:r w:rsidRPr="009C1965">
              <w:rPr>
                <w:rFonts w:ascii="David" w:hAnsi="David" w:cs="David"/>
                <w:rtl/>
              </w:rPr>
              <w:lastRenderedPageBreak/>
              <w:t xml:space="preserve">"היועץ הארגוני בעל תואר שני לפחות באחד מהתחומים הבאים: יעוץ ארגוני, פסיכולוגיה חברתית, </w:t>
            </w:r>
            <w:r w:rsidRPr="009C1965">
              <w:rPr>
                <w:rFonts w:ascii="David" w:hAnsi="David" w:cs="David"/>
                <w:rtl/>
              </w:rPr>
              <w:lastRenderedPageBreak/>
              <w:t xml:space="preserve">סוציולוגיה ארגונית, לימודי עבודה, משאבי אנוש, מינהל עסקים ובעל ותק של 5 שנים לפחות בתחום הייעוץ הארגוני". – </w:t>
            </w:r>
          </w:p>
          <w:p w14:paraId="6C927C2C"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להוסיף גם לימודי הארגון בחוג סוציולוגיה ואנתרופולוגיה.</w:t>
            </w:r>
          </w:p>
        </w:tc>
        <w:tc>
          <w:tcPr>
            <w:tcW w:w="3380" w:type="dxa"/>
          </w:tcPr>
          <w:p w14:paraId="4AB2A28A" w14:textId="77777777" w:rsidR="004C6E2A" w:rsidRPr="009C1965" w:rsidRDefault="00B944DD"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lastRenderedPageBreak/>
              <w:t xml:space="preserve">לימודי הארגון בחוג סוציולוגיה ואנתרופולוגיה נכלל בתואר סוציולוגיה ארגונית.  </w:t>
            </w:r>
          </w:p>
        </w:tc>
      </w:tr>
      <w:tr w:rsidR="004C6E2A" w:rsidRPr="009C1965" w14:paraId="5E39D071" w14:textId="77777777" w:rsidTr="002F369E">
        <w:tc>
          <w:tcPr>
            <w:tcW w:w="886" w:type="dxa"/>
          </w:tcPr>
          <w:p w14:paraId="5514ACD6"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153775F8" w14:textId="77777777" w:rsidR="004C6E2A" w:rsidRPr="009C1965" w:rsidRDefault="00BC10E8"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Pr="009C1965">
              <w:rPr>
                <w:rFonts w:ascii="David" w:eastAsiaTheme="minorHAnsi" w:hAnsi="David" w:cs="David"/>
                <w:bCs w:val="0"/>
                <w:color w:val="auto"/>
                <w:sz w:val="24"/>
                <w:szCs w:val="24"/>
                <w:rtl/>
              </w:rPr>
              <w:t>12.2</w:t>
            </w:r>
            <w:r w:rsidRPr="009C1965">
              <w:rPr>
                <w:rFonts w:ascii="David" w:eastAsiaTheme="minorHAnsi" w:hAnsi="David" w:cs="David" w:hint="cs"/>
                <w:bCs w:val="0"/>
                <w:color w:val="auto"/>
                <w:sz w:val="24"/>
                <w:szCs w:val="24"/>
                <w:rtl/>
              </w:rPr>
              <w:t xml:space="preserve">  למסמכי המכרז </w:t>
            </w:r>
          </w:p>
        </w:tc>
        <w:tc>
          <w:tcPr>
            <w:tcW w:w="3391" w:type="dxa"/>
          </w:tcPr>
          <w:p w14:paraId="0BB577F9"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מנהל לקוח: "ובניהול שלושה לקוחות לפחות במהלך כל אחת מהשנים 2015-2020" -  האם ניתן להציג את אותו לקוח לאורך מספר שנים?</w:t>
            </w:r>
          </w:p>
        </w:tc>
        <w:tc>
          <w:tcPr>
            <w:tcW w:w="3380" w:type="dxa"/>
          </w:tcPr>
          <w:p w14:paraId="4BC84CDE" w14:textId="77777777" w:rsidR="004C6E2A" w:rsidRPr="009C1965" w:rsidRDefault="0013721F"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כן. </w:t>
            </w:r>
          </w:p>
        </w:tc>
      </w:tr>
      <w:tr w:rsidR="004C6E2A" w:rsidRPr="009C1965" w14:paraId="51470D9D" w14:textId="77777777" w:rsidTr="002F369E">
        <w:tc>
          <w:tcPr>
            <w:tcW w:w="886" w:type="dxa"/>
          </w:tcPr>
          <w:p w14:paraId="6AFE5930"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AB073FC" w14:textId="77777777" w:rsidR="004C6E2A" w:rsidRPr="009C1965" w:rsidRDefault="00BC10E8"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4C6E2A" w:rsidRPr="009C1965">
              <w:rPr>
                <w:rFonts w:ascii="David" w:eastAsiaTheme="minorHAnsi" w:hAnsi="David" w:cs="David"/>
                <w:bCs w:val="0"/>
                <w:color w:val="auto"/>
                <w:sz w:val="24"/>
                <w:szCs w:val="24"/>
                <w:rtl/>
              </w:rPr>
              <w:t>13</w:t>
            </w:r>
            <w:r w:rsidRPr="009C1965">
              <w:rPr>
                <w:rFonts w:ascii="David" w:eastAsiaTheme="minorHAnsi" w:hAnsi="David" w:cs="David" w:hint="cs"/>
                <w:bCs w:val="0"/>
                <w:color w:val="auto"/>
                <w:sz w:val="24"/>
                <w:szCs w:val="24"/>
                <w:rtl/>
              </w:rPr>
              <w:t xml:space="preserve"> למסמכי המכרז</w:t>
            </w:r>
          </w:p>
        </w:tc>
        <w:tc>
          <w:tcPr>
            <w:tcW w:w="3391" w:type="dxa"/>
          </w:tcPr>
          <w:p w14:paraId="1E5E539B" w14:textId="77777777" w:rsidR="004C6E2A" w:rsidRPr="009C1965" w:rsidRDefault="004C6E2A" w:rsidP="00335BEC">
            <w:pPr>
              <w:pStyle w:val="3"/>
              <w:tabs>
                <w:tab w:val="num" w:pos="1107"/>
              </w:tabs>
              <w:spacing w:before="0" w:line="276" w:lineRule="auto"/>
              <w:outlineLvl w:val="2"/>
              <w:rPr>
                <w:rFonts w:ascii="David" w:hAnsi="David" w:cs="David"/>
                <w:rtl/>
              </w:rPr>
            </w:pPr>
            <w:r w:rsidRPr="009C1965">
              <w:rPr>
                <w:rFonts w:ascii="David" w:hAnsi="David" w:cs="David"/>
                <w:rtl/>
              </w:rPr>
              <w:t xml:space="preserve">מפתח הדרכה- </w:t>
            </w:r>
          </w:p>
          <w:p w14:paraId="23BA189C" w14:textId="77777777" w:rsidR="004C6E2A" w:rsidRPr="009C1965" w:rsidRDefault="004C6E2A" w:rsidP="00335BEC">
            <w:pPr>
              <w:pStyle w:val="3"/>
              <w:keepNext/>
              <w:keepLines/>
              <w:numPr>
                <w:ilvl w:val="0"/>
                <w:numId w:val="8"/>
              </w:numPr>
              <w:spacing w:before="0" w:after="0" w:line="276" w:lineRule="auto"/>
              <w:jc w:val="left"/>
              <w:outlineLvl w:val="2"/>
              <w:rPr>
                <w:rFonts w:ascii="David" w:hAnsi="David" w:cs="David"/>
              </w:rPr>
            </w:pPr>
            <w:r w:rsidRPr="009C1965">
              <w:rPr>
                <w:rFonts w:ascii="David" w:hAnsi="David" w:cs="David"/>
                <w:rtl/>
              </w:rPr>
              <w:t>האם ניתן להגיש מספר מפתחי הדרכה?</w:t>
            </w:r>
          </w:p>
          <w:p w14:paraId="354ECE19" w14:textId="77777777" w:rsidR="004C6E2A" w:rsidRPr="009C1965" w:rsidRDefault="004C6E2A" w:rsidP="00335BEC">
            <w:pPr>
              <w:pStyle w:val="3"/>
              <w:keepNext/>
              <w:keepLines/>
              <w:numPr>
                <w:ilvl w:val="0"/>
                <w:numId w:val="8"/>
              </w:numPr>
              <w:spacing w:before="0" w:after="0" w:line="276" w:lineRule="auto"/>
              <w:jc w:val="left"/>
              <w:outlineLvl w:val="2"/>
              <w:rPr>
                <w:rFonts w:ascii="David" w:hAnsi="David" w:cs="David"/>
                <w:rtl/>
              </w:rPr>
            </w:pPr>
            <w:r w:rsidRPr="009C1965">
              <w:rPr>
                <w:rFonts w:ascii="David" w:hAnsi="David" w:cs="David"/>
                <w:rtl/>
              </w:rPr>
              <w:t>האם ניתן להגיש מפתח הדרכה ייעודי לטובת פיתוח דיגיטל?</w:t>
            </w:r>
          </w:p>
        </w:tc>
        <w:tc>
          <w:tcPr>
            <w:tcW w:w="3380" w:type="dxa"/>
          </w:tcPr>
          <w:p w14:paraId="2B455C1E" w14:textId="77777777" w:rsidR="0073267B" w:rsidRPr="009C1965" w:rsidRDefault="0073267B" w:rsidP="00335BEC">
            <w:pPr>
              <w:pStyle w:val="a8"/>
              <w:numPr>
                <w:ilvl w:val="0"/>
                <w:numId w:val="13"/>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לא. יש להגיש מפתח הדרכה אחד.</w:t>
            </w:r>
          </w:p>
          <w:p w14:paraId="1EEBA5DF" w14:textId="77777777" w:rsidR="004C6E2A" w:rsidRPr="009C1965" w:rsidRDefault="0073267B" w:rsidP="00335BEC">
            <w:pPr>
              <w:pStyle w:val="a8"/>
              <w:numPr>
                <w:ilvl w:val="0"/>
                <w:numId w:val="13"/>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לא. </w:t>
            </w:r>
          </w:p>
        </w:tc>
      </w:tr>
      <w:tr w:rsidR="004C6E2A" w:rsidRPr="009C1965" w14:paraId="6114D1EF" w14:textId="77777777" w:rsidTr="002F369E">
        <w:tc>
          <w:tcPr>
            <w:tcW w:w="886" w:type="dxa"/>
          </w:tcPr>
          <w:p w14:paraId="2DE22351"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5771A7C0" w14:textId="77777777" w:rsidR="004C6E2A" w:rsidRPr="009C1965" w:rsidRDefault="00BC10E8"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4C6E2A" w:rsidRPr="009C1965">
              <w:rPr>
                <w:rFonts w:ascii="David" w:eastAsiaTheme="minorHAnsi" w:hAnsi="David" w:cs="David"/>
                <w:bCs w:val="0"/>
                <w:color w:val="auto"/>
                <w:sz w:val="24"/>
                <w:szCs w:val="24"/>
                <w:rtl/>
              </w:rPr>
              <w:t>14</w:t>
            </w:r>
            <w:r w:rsidRPr="009C1965">
              <w:rPr>
                <w:rFonts w:ascii="David" w:eastAsiaTheme="minorHAnsi" w:hAnsi="David" w:cs="David" w:hint="cs"/>
                <w:bCs w:val="0"/>
                <w:color w:val="auto"/>
                <w:sz w:val="24"/>
                <w:szCs w:val="24"/>
                <w:rtl/>
              </w:rPr>
              <w:t xml:space="preserve"> למסמכי המכרז </w:t>
            </w:r>
          </w:p>
        </w:tc>
        <w:tc>
          <w:tcPr>
            <w:tcW w:w="3391" w:type="dxa"/>
          </w:tcPr>
          <w:p w14:paraId="3E3D5BF9" w14:textId="77777777" w:rsidR="004C6E2A" w:rsidRPr="009C1965" w:rsidRDefault="004C6E2A" w:rsidP="00335BEC">
            <w:pPr>
              <w:pStyle w:val="3"/>
              <w:tabs>
                <w:tab w:val="num" w:pos="1107"/>
              </w:tabs>
              <w:spacing w:before="0" w:line="276" w:lineRule="auto"/>
              <w:outlineLvl w:val="2"/>
              <w:rPr>
                <w:rFonts w:ascii="David" w:hAnsi="David" w:cs="David"/>
                <w:rtl/>
              </w:rPr>
            </w:pPr>
            <w:r w:rsidRPr="009C1965">
              <w:rPr>
                <w:rFonts w:ascii="David" w:hAnsi="David" w:cs="David"/>
                <w:rtl/>
              </w:rPr>
              <w:t>מדריך בכיר:</w:t>
            </w:r>
          </w:p>
          <w:p w14:paraId="52FE3686" w14:textId="77777777" w:rsidR="004C6E2A" w:rsidRPr="009C1965" w:rsidRDefault="004C6E2A" w:rsidP="00335BEC">
            <w:pPr>
              <w:pStyle w:val="3"/>
              <w:keepNext/>
              <w:keepLines/>
              <w:numPr>
                <w:ilvl w:val="0"/>
                <w:numId w:val="14"/>
              </w:numPr>
              <w:spacing w:before="0" w:after="0" w:line="276" w:lineRule="auto"/>
              <w:jc w:val="left"/>
              <w:outlineLvl w:val="2"/>
              <w:rPr>
                <w:rFonts w:ascii="David" w:hAnsi="David" w:cs="David"/>
              </w:rPr>
            </w:pPr>
            <w:r w:rsidRPr="009C1965">
              <w:rPr>
                <w:rFonts w:ascii="David" w:hAnsi="David" w:cs="David"/>
                <w:rtl/>
              </w:rPr>
              <w:t>האם מדובר על מנחה?</w:t>
            </w:r>
          </w:p>
          <w:p w14:paraId="7D7E8F10" w14:textId="77777777" w:rsidR="004C6E2A" w:rsidRPr="009C1965" w:rsidRDefault="004C6E2A" w:rsidP="00335BEC">
            <w:pPr>
              <w:pStyle w:val="3"/>
              <w:keepNext/>
              <w:keepLines/>
              <w:numPr>
                <w:ilvl w:val="0"/>
                <w:numId w:val="14"/>
              </w:numPr>
              <w:spacing w:before="0" w:after="0" w:line="276" w:lineRule="auto"/>
              <w:jc w:val="left"/>
              <w:outlineLvl w:val="2"/>
              <w:rPr>
                <w:rFonts w:ascii="David" w:hAnsi="David" w:cs="David"/>
              </w:rPr>
            </w:pPr>
            <w:r w:rsidRPr="009C1965">
              <w:rPr>
                <w:rFonts w:ascii="David" w:hAnsi="David" w:cs="David"/>
                <w:rtl/>
              </w:rPr>
              <w:t>האם ניתן להגיש מדריך בכיר מתחום הלמידה, ומדריך בכיר בתחום הסדנאות?</w:t>
            </w:r>
          </w:p>
          <w:p w14:paraId="7B435796" w14:textId="77777777" w:rsidR="004C6E2A" w:rsidRPr="009C1965" w:rsidRDefault="004C6E2A" w:rsidP="00335BEC">
            <w:pPr>
              <w:pStyle w:val="3"/>
              <w:keepNext/>
              <w:keepLines/>
              <w:numPr>
                <w:ilvl w:val="0"/>
                <w:numId w:val="14"/>
              </w:numPr>
              <w:spacing w:before="0" w:after="0" w:line="276" w:lineRule="auto"/>
              <w:jc w:val="left"/>
              <w:outlineLvl w:val="2"/>
              <w:rPr>
                <w:rFonts w:ascii="David" w:hAnsi="David" w:cs="David"/>
                <w:rtl/>
              </w:rPr>
            </w:pPr>
            <w:r w:rsidRPr="009C1965">
              <w:rPr>
                <w:rFonts w:ascii="David" w:hAnsi="David" w:cs="David"/>
                <w:rtl/>
              </w:rPr>
              <w:t>האם ניתן להוסיף בנוסף מומחה דיגיטל?</w:t>
            </w:r>
          </w:p>
        </w:tc>
        <w:tc>
          <w:tcPr>
            <w:tcW w:w="3380" w:type="dxa"/>
          </w:tcPr>
          <w:p w14:paraId="61842295" w14:textId="77777777" w:rsidR="003969B5" w:rsidRPr="009C1965" w:rsidRDefault="003969B5" w:rsidP="00335BEC">
            <w:pPr>
              <w:pStyle w:val="a8"/>
              <w:numPr>
                <w:ilvl w:val="0"/>
                <w:numId w:val="15"/>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 xml:space="preserve">תפקידו של </w:t>
            </w:r>
            <w:r w:rsidR="00055122" w:rsidRPr="009C1965">
              <w:rPr>
                <w:rFonts w:ascii="David" w:eastAsiaTheme="minorHAnsi" w:hAnsi="David" w:cs="David" w:hint="cs"/>
                <w:bCs w:val="0"/>
                <w:color w:val="auto"/>
                <w:sz w:val="24"/>
                <w:szCs w:val="24"/>
                <w:rtl/>
              </w:rPr>
              <w:t>ה</w:t>
            </w:r>
            <w:r w:rsidRPr="009C1965">
              <w:rPr>
                <w:rFonts w:ascii="David" w:eastAsiaTheme="minorHAnsi" w:hAnsi="David" w:cs="David" w:hint="cs"/>
                <w:bCs w:val="0"/>
                <w:color w:val="auto"/>
                <w:sz w:val="24"/>
                <w:szCs w:val="24"/>
                <w:rtl/>
              </w:rPr>
              <w:t xml:space="preserve">מדריך הבכיר יהיה בין היתר, מנחה. </w:t>
            </w:r>
          </w:p>
          <w:p w14:paraId="252F892B" w14:textId="77777777" w:rsidR="003969B5" w:rsidRPr="009C1965" w:rsidRDefault="003969B5" w:rsidP="00335BEC">
            <w:pPr>
              <w:pStyle w:val="a8"/>
              <w:numPr>
                <w:ilvl w:val="0"/>
                <w:numId w:val="15"/>
              </w:numPr>
              <w:spacing w:line="276" w:lineRule="auto"/>
              <w:jc w:val="both"/>
              <w:rPr>
                <w:rFonts w:ascii="David" w:eastAsiaTheme="minorHAnsi" w:hAnsi="David" w:cs="David"/>
                <w:b/>
                <w:bCs w:val="0"/>
                <w:color w:val="auto"/>
                <w:sz w:val="24"/>
                <w:szCs w:val="24"/>
              </w:rPr>
            </w:pPr>
            <w:r w:rsidRPr="009C1965">
              <w:rPr>
                <w:rFonts w:ascii="David" w:eastAsiaTheme="minorHAnsi" w:hAnsi="David" w:cs="David" w:hint="cs"/>
                <w:b/>
                <w:bCs w:val="0"/>
                <w:color w:val="auto"/>
                <w:sz w:val="24"/>
                <w:szCs w:val="24"/>
                <w:rtl/>
              </w:rPr>
              <w:t>השאלה לא ברורה. יש להציע מדריך בכיר כמפורט בסעיף 14.2 למסמכי המכרז.</w:t>
            </w:r>
          </w:p>
          <w:p w14:paraId="2BAE04B3" w14:textId="77777777" w:rsidR="00256917" w:rsidRPr="009C1965" w:rsidRDefault="00D86D77" w:rsidP="00335BEC">
            <w:pPr>
              <w:pStyle w:val="a8"/>
              <w:numPr>
                <w:ilvl w:val="0"/>
                <w:numId w:val="15"/>
              </w:numPr>
              <w:spacing w:line="276" w:lineRule="auto"/>
              <w:jc w:val="both"/>
              <w:rPr>
                <w:rFonts w:ascii="David" w:eastAsiaTheme="minorHAnsi" w:hAnsi="David" w:cs="David"/>
                <w:b/>
                <w:bCs w:val="0"/>
                <w:color w:val="auto"/>
                <w:sz w:val="24"/>
                <w:szCs w:val="24"/>
              </w:rPr>
            </w:pPr>
            <w:r w:rsidRPr="009C1965">
              <w:rPr>
                <w:rFonts w:ascii="David" w:eastAsiaTheme="minorHAnsi" w:hAnsi="David" w:cs="David" w:hint="cs"/>
                <w:b/>
                <w:bCs w:val="0"/>
                <w:color w:val="auto"/>
                <w:sz w:val="24"/>
                <w:szCs w:val="24"/>
                <w:rtl/>
              </w:rPr>
              <w:t xml:space="preserve">לא. </w:t>
            </w:r>
          </w:p>
          <w:p w14:paraId="4DF704D8" w14:textId="77777777" w:rsidR="00055122" w:rsidRPr="009C1965" w:rsidRDefault="00055122" w:rsidP="00335BEC">
            <w:pPr>
              <w:spacing w:line="276" w:lineRule="auto"/>
              <w:jc w:val="both"/>
              <w:rPr>
                <w:rFonts w:ascii="David" w:eastAsiaTheme="minorHAnsi" w:hAnsi="David" w:cs="David"/>
                <w:b/>
                <w:bCs w:val="0"/>
                <w:color w:val="auto"/>
                <w:sz w:val="24"/>
                <w:szCs w:val="24"/>
                <w:rtl/>
              </w:rPr>
            </w:pPr>
          </w:p>
          <w:p w14:paraId="1881A6B1" w14:textId="77777777" w:rsidR="00055122" w:rsidRPr="009C1965" w:rsidRDefault="00055122" w:rsidP="00335BEC">
            <w:pPr>
              <w:spacing w:line="276" w:lineRule="auto"/>
              <w:jc w:val="both"/>
              <w:rPr>
                <w:rFonts w:ascii="David" w:eastAsiaTheme="minorHAnsi" w:hAnsi="David" w:cs="David"/>
                <w:b/>
                <w:bCs w:val="0"/>
                <w:color w:val="auto"/>
                <w:sz w:val="24"/>
                <w:szCs w:val="24"/>
                <w:rtl/>
              </w:rPr>
            </w:pPr>
          </w:p>
          <w:p w14:paraId="40E48E12" w14:textId="77777777" w:rsidR="00055122" w:rsidRPr="009C1965" w:rsidRDefault="00055122" w:rsidP="00335BEC">
            <w:pPr>
              <w:spacing w:line="276" w:lineRule="auto"/>
              <w:jc w:val="both"/>
              <w:rPr>
                <w:rFonts w:ascii="David" w:eastAsiaTheme="minorHAnsi" w:hAnsi="David" w:cs="David"/>
                <w:b/>
                <w:bCs w:val="0"/>
                <w:color w:val="auto"/>
                <w:sz w:val="24"/>
                <w:szCs w:val="24"/>
              </w:rPr>
            </w:pPr>
          </w:p>
          <w:p w14:paraId="1B2B241B" w14:textId="77777777" w:rsidR="00F87FF0" w:rsidRPr="009C1965" w:rsidRDefault="00F87FF0" w:rsidP="00335BEC">
            <w:pPr>
              <w:spacing w:line="276" w:lineRule="auto"/>
              <w:ind w:left="360"/>
              <w:jc w:val="both"/>
              <w:rPr>
                <w:rFonts w:ascii="David" w:eastAsiaTheme="minorHAnsi" w:hAnsi="David" w:cs="David"/>
                <w:bCs w:val="0"/>
                <w:color w:val="auto"/>
                <w:sz w:val="24"/>
                <w:szCs w:val="24"/>
                <w:rtl/>
              </w:rPr>
            </w:pPr>
          </w:p>
        </w:tc>
      </w:tr>
      <w:tr w:rsidR="004C6E2A" w:rsidRPr="009C1965" w14:paraId="6BA857E1" w14:textId="77777777" w:rsidTr="002F369E">
        <w:tc>
          <w:tcPr>
            <w:tcW w:w="886" w:type="dxa"/>
          </w:tcPr>
          <w:p w14:paraId="76C6AB84"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EAEE429"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נספח א'</w:t>
            </w:r>
            <w:r w:rsidR="00256917" w:rsidRPr="009C1965">
              <w:rPr>
                <w:rFonts w:ascii="David" w:eastAsiaTheme="minorHAnsi" w:hAnsi="David" w:cs="David" w:hint="cs"/>
                <w:bCs w:val="0"/>
                <w:color w:val="auto"/>
                <w:sz w:val="24"/>
                <w:szCs w:val="24"/>
                <w:rtl/>
              </w:rPr>
              <w:t xml:space="preserve"> מפרט השירותים</w:t>
            </w:r>
            <w:r w:rsidR="00E04769" w:rsidRPr="009C1965">
              <w:rPr>
                <w:rFonts w:ascii="David" w:eastAsiaTheme="minorHAnsi" w:hAnsi="David" w:cs="David" w:hint="cs"/>
                <w:bCs w:val="0"/>
                <w:color w:val="auto"/>
                <w:sz w:val="24"/>
                <w:szCs w:val="24"/>
                <w:rtl/>
              </w:rPr>
              <w:t xml:space="preserve"> סעיף</w:t>
            </w:r>
            <w:r w:rsidRPr="009C1965">
              <w:rPr>
                <w:rFonts w:ascii="David" w:eastAsiaTheme="minorHAnsi" w:hAnsi="David" w:cs="David" w:hint="cs"/>
                <w:bCs w:val="0"/>
                <w:color w:val="auto"/>
                <w:sz w:val="24"/>
                <w:szCs w:val="24"/>
                <w:rtl/>
              </w:rPr>
              <w:t xml:space="preserve"> 3.2</w:t>
            </w:r>
            <w:r w:rsidR="00BC10E8" w:rsidRPr="009C1965">
              <w:rPr>
                <w:rFonts w:ascii="David" w:eastAsiaTheme="minorHAnsi" w:hAnsi="David" w:cs="David" w:hint="cs"/>
                <w:bCs w:val="0"/>
                <w:color w:val="auto"/>
                <w:sz w:val="24"/>
                <w:szCs w:val="24"/>
                <w:rtl/>
              </w:rPr>
              <w:t xml:space="preserve"> </w:t>
            </w:r>
          </w:p>
        </w:tc>
        <w:tc>
          <w:tcPr>
            <w:tcW w:w="3391" w:type="dxa"/>
          </w:tcPr>
          <w:p w14:paraId="5673C073" w14:textId="77777777" w:rsidR="00055122"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 xml:space="preserve">תפעול הדרכה – </w:t>
            </w:r>
          </w:p>
          <w:p w14:paraId="31AAE787" w14:textId="77777777" w:rsidR="00055122" w:rsidRPr="009C1965" w:rsidRDefault="004C6E2A" w:rsidP="00335BEC">
            <w:pPr>
              <w:pStyle w:val="a8"/>
              <w:numPr>
                <w:ilvl w:val="0"/>
                <w:numId w:val="16"/>
              </w:numPr>
              <w:spacing w:line="276" w:lineRule="auto"/>
              <w:jc w:val="both"/>
              <w:rPr>
                <w:rFonts w:ascii="David" w:eastAsiaTheme="minorHAnsi" w:hAnsi="David" w:cs="David"/>
                <w:bCs w:val="0"/>
                <w:color w:val="auto"/>
                <w:sz w:val="24"/>
                <w:szCs w:val="24"/>
              </w:rPr>
            </w:pPr>
            <w:r w:rsidRPr="009C1965">
              <w:rPr>
                <w:rFonts w:ascii="David" w:eastAsiaTheme="minorHAnsi" w:hAnsi="David" w:cs="David"/>
                <w:bCs w:val="0"/>
                <w:color w:val="auto"/>
                <w:sz w:val="24"/>
                <w:szCs w:val="24"/>
                <w:rtl/>
              </w:rPr>
              <w:t xml:space="preserve">האם מתנהל כריטיינר? </w:t>
            </w:r>
          </w:p>
          <w:p w14:paraId="0480E12A" w14:textId="77777777" w:rsidR="00055122" w:rsidRPr="009C1965" w:rsidRDefault="00055122" w:rsidP="00335BEC">
            <w:pPr>
              <w:pStyle w:val="a8"/>
              <w:numPr>
                <w:ilvl w:val="0"/>
                <w:numId w:val="16"/>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האם ידוע אחוזי משרה או אל מול צורך?</w:t>
            </w:r>
          </w:p>
        </w:tc>
        <w:tc>
          <w:tcPr>
            <w:tcW w:w="3380" w:type="dxa"/>
          </w:tcPr>
          <w:p w14:paraId="5F4AC7CC" w14:textId="77777777" w:rsidR="004C6E2A" w:rsidRPr="009C1965" w:rsidRDefault="00055122" w:rsidP="00335BEC">
            <w:pPr>
              <w:pStyle w:val="a8"/>
              <w:numPr>
                <w:ilvl w:val="0"/>
                <w:numId w:val="17"/>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לא.</w:t>
            </w:r>
            <w:r w:rsidR="00D86D77" w:rsidRPr="009C1965">
              <w:rPr>
                <w:rFonts w:ascii="David" w:eastAsiaTheme="minorHAnsi" w:hAnsi="David" w:cs="David" w:hint="cs"/>
                <w:bCs w:val="0"/>
                <w:color w:val="auto"/>
                <w:sz w:val="24"/>
                <w:szCs w:val="24"/>
                <w:rtl/>
              </w:rPr>
              <w:t xml:space="preserve"> התשלום יבוצע לפי שעות עבודה בפועל. </w:t>
            </w:r>
          </w:p>
          <w:p w14:paraId="52DFB825" w14:textId="77777777" w:rsidR="00055122" w:rsidRPr="009C1965" w:rsidRDefault="00055122" w:rsidP="00335BEC">
            <w:pPr>
              <w:pStyle w:val="a8"/>
              <w:numPr>
                <w:ilvl w:val="0"/>
                <w:numId w:val="17"/>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בהתאם לצרכי אגף ההדרכה. </w:t>
            </w:r>
          </w:p>
        </w:tc>
      </w:tr>
      <w:tr w:rsidR="004C6E2A" w:rsidRPr="009C1965" w14:paraId="6D28A8A6" w14:textId="77777777" w:rsidTr="002F369E">
        <w:tc>
          <w:tcPr>
            <w:tcW w:w="886" w:type="dxa"/>
          </w:tcPr>
          <w:p w14:paraId="344036EB"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1E87A9AB"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נספח א'</w:t>
            </w:r>
            <w:r w:rsidR="00E04769" w:rsidRPr="009C1965">
              <w:rPr>
                <w:rFonts w:ascii="David" w:eastAsiaTheme="minorHAnsi" w:hAnsi="David" w:cs="David" w:hint="cs"/>
                <w:bCs w:val="0"/>
                <w:color w:val="auto"/>
                <w:sz w:val="24"/>
                <w:szCs w:val="24"/>
                <w:rtl/>
              </w:rPr>
              <w:t xml:space="preserve"> מפרט השירותים סעיף</w:t>
            </w:r>
            <w:r w:rsidRPr="009C1965">
              <w:rPr>
                <w:rFonts w:ascii="David" w:eastAsiaTheme="minorHAnsi" w:hAnsi="David" w:cs="David" w:hint="cs"/>
                <w:bCs w:val="0"/>
                <w:color w:val="auto"/>
                <w:sz w:val="24"/>
                <w:szCs w:val="24"/>
                <w:rtl/>
              </w:rPr>
              <w:t xml:space="preserve"> 3.2.3</w:t>
            </w:r>
          </w:p>
        </w:tc>
        <w:tc>
          <w:tcPr>
            <w:tcW w:w="3391" w:type="dxa"/>
          </w:tcPr>
          <w:p w14:paraId="5584C5DC"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 xml:space="preserve">האם קיימת בארגון מערכת </w:t>
            </w:r>
            <w:r w:rsidR="00055122" w:rsidRPr="009C1965">
              <w:rPr>
                <w:rFonts w:ascii="David" w:eastAsiaTheme="minorHAnsi" w:hAnsi="David" w:cs="David"/>
                <w:bCs w:val="0"/>
                <w:color w:val="auto"/>
                <w:sz w:val="24"/>
                <w:szCs w:val="24"/>
              </w:rPr>
              <w:t>LMS</w:t>
            </w:r>
            <w:r w:rsidRPr="009C1965">
              <w:rPr>
                <w:rFonts w:ascii="David" w:eastAsiaTheme="minorHAnsi" w:hAnsi="David" w:cs="David"/>
                <w:bCs w:val="0"/>
                <w:color w:val="auto"/>
                <w:sz w:val="24"/>
                <w:szCs w:val="24"/>
                <w:rtl/>
              </w:rPr>
              <w:t>?</w:t>
            </w:r>
          </w:p>
        </w:tc>
        <w:tc>
          <w:tcPr>
            <w:tcW w:w="3380" w:type="dxa"/>
          </w:tcPr>
          <w:p w14:paraId="61A7605D" w14:textId="77777777" w:rsidR="004C6E2A" w:rsidRPr="009C1965" w:rsidRDefault="00E04769"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כרגע לא קיימת ברשות מערכת </w:t>
            </w:r>
            <w:r w:rsidRPr="009C1965">
              <w:rPr>
                <w:rFonts w:ascii="David" w:eastAsiaTheme="minorHAnsi" w:hAnsi="David" w:cs="David" w:hint="cs"/>
                <w:bCs w:val="0"/>
                <w:color w:val="auto"/>
                <w:sz w:val="24"/>
                <w:szCs w:val="24"/>
              </w:rPr>
              <w:t>LMS</w:t>
            </w:r>
            <w:r w:rsidRPr="009C1965">
              <w:rPr>
                <w:rFonts w:ascii="David" w:eastAsiaTheme="minorHAnsi" w:hAnsi="David" w:cs="David" w:hint="cs"/>
                <w:bCs w:val="0"/>
                <w:color w:val="auto"/>
                <w:sz w:val="24"/>
                <w:szCs w:val="24"/>
                <w:rtl/>
              </w:rPr>
              <w:t xml:space="preserve">. </w:t>
            </w:r>
          </w:p>
        </w:tc>
      </w:tr>
      <w:tr w:rsidR="004C6E2A" w:rsidRPr="009C1965" w14:paraId="6D151E54" w14:textId="77777777" w:rsidTr="002F369E">
        <w:tc>
          <w:tcPr>
            <w:tcW w:w="886" w:type="dxa"/>
          </w:tcPr>
          <w:p w14:paraId="4BDAD27A"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24C97AFF" w14:textId="77777777" w:rsidR="004C6E2A" w:rsidRPr="009C1965" w:rsidRDefault="00C3620F"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4C6E2A" w:rsidRPr="009C1965">
              <w:rPr>
                <w:rFonts w:ascii="David" w:eastAsiaTheme="minorHAnsi" w:hAnsi="David" w:cs="David"/>
                <w:bCs w:val="0"/>
                <w:color w:val="auto"/>
                <w:sz w:val="24"/>
                <w:szCs w:val="24"/>
                <w:rtl/>
              </w:rPr>
              <w:t>18.1</w:t>
            </w:r>
            <w:r w:rsidR="008F3B7C" w:rsidRPr="009C1965">
              <w:rPr>
                <w:rFonts w:ascii="David" w:eastAsiaTheme="minorHAnsi" w:hAnsi="David" w:cs="David" w:hint="cs"/>
                <w:bCs w:val="0"/>
                <w:color w:val="auto"/>
                <w:sz w:val="24"/>
                <w:szCs w:val="24"/>
                <w:rtl/>
              </w:rPr>
              <w:t xml:space="preserve"> למסמכי המכרז</w:t>
            </w:r>
          </w:p>
        </w:tc>
        <w:tc>
          <w:tcPr>
            <w:tcW w:w="3391" w:type="dxa"/>
          </w:tcPr>
          <w:p w14:paraId="608058F5" w14:textId="77777777" w:rsidR="004C6E2A" w:rsidRPr="009C1965" w:rsidRDefault="004C6E2A" w:rsidP="00335BEC">
            <w:pPr>
              <w:spacing w:line="276" w:lineRule="auto"/>
              <w:contextualSpacing/>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"המציעים יצרפו להצעתם מסמך מתודולוגיה..."</w:t>
            </w:r>
          </w:p>
          <w:p w14:paraId="36E1A46B" w14:textId="77777777" w:rsidR="004C6E2A" w:rsidRPr="009C1965" w:rsidRDefault="004C6E2A" w:rsidP="00335BEC">
            <w:pPr>
              <w:pStyle w:val="a8"/>
              <w:numPr>
                <w:ilvl w:val="0"/>
                <w:numId w:val="18"/>
              </w:numPr>
              <w:overflowPunct/>
              <w:autoSpaceDE/>
              <w:autoSpaceDN/>
              <w:adjustRightInd/>
              <w:spacing w:line="276" w:lineRule="auto"/>
              <w:textAlignment w:val="auto"/>
              <w:rPr>
                <w:rFonts w:ascii="David" w:eastAsiaTheme="minorHAnsi" w:hAnsi="David" w:cs="David"/>
                <w:bCs w:val="0"/>
                <w:color w:val="auto"/>
                <w:sz w:val="24"/>
                <w:szCs w:val="24"/>
              </w:rPr>
            </w:pPr>
            <w:r w:rsidRPr="009C1965">
              <w:rPr>
                <w:rFonts w:ascii="David" w:eastAsiaTheme="minorHAnsi" w:hAnsi="David" w:cs="David"/>
                <w:bCs w:val="0"/>
                <w:color w:val="auto"/>
                <w:sz w:val="24"/>
                <w:szCs w:val="24"/>
                <w:rtl/>
              </w:rPr>
              <w:t>האם המתודולוגיה נדרשת להתייחס גם לתחום הלמידה וגם לתחום הפיתוח וייעוץ ארגוני? אם כן באילו נושאים?</w:t>
            </w:r>
          </w:p>
          <w:p w14:paraId="096D688D" w14:textId="77777777" w:rsidR="004C6E2A" w:rsidRPr="009C1965" w:rsidRDefault="004C6E2A" w:rsidP="00335BEC">
            <w:pPr>
              <w:pStyle w:val="a8"/>
              <w:numPr>
                <w:ilvl w:val="0"/>
                <w:numId w:val="18"/>
              </w:numPr>
              <w:overflowPunct/>
              <w:autoSpaceDE/>
              <w:autoSpaceDN/>
              <w:adjustRightInd/>
              <w:spacing w:line="276" w:lineRule="auto"/>
              <w:textAlignment w:val="auto"/>
              <w:rPr>
                <w:rFonts w:ascii="David" w:eastAsiaTheme="minorHAnsi" w:hAnsi="David" w:cs="David"/>
                <w:bCs w:val="0"/>
                <w:color w:val="auto"/>
                <w:sz w:val="24"/>
                <w:szCs w:val="24"/>
              </w:rPr>
            </w:pPr>
            <w:r w:rsidRPr="009C1965">
              <w:rPr>
                <w:rFonts w:ascii="David" w:eastAsiaTheme="minorHAnsi" w:hAnsi="David" w:cs="David"/>
                <w:bCs w:val="0"/>
                <w:color w:val="auto"/>
                <w:sz w:val="24"/>
                <w:szCs w:val="24"/>
                <w:rtl/>
              </w:rPr>
              <w:t xml:space="preserve">מתודולוגיה בתחום הלמידה- האם נדרש </w:t>
            </w:r>
            <w:r w:rsidRPr="009C1965">
              <w:rPr>
                <w:rFonts w:ascii="David" w:eastAsiaTheme="minorHAnsi" w:hAnsi="David" w:cs="David"/>
                <w:bCs w:val="0"/>
                <w:color w:val="auto"/>
                <w:sz w:val="24"/>
                <w:szCs w:val="24"/>
                <w:rtl/>
              </w:rPr>
              <w:lastRenderedPageBreak/>
              <w:t>להתייחס גם למתודולוגיה בפיתוח מאקרו וגם בפיתוח מיקרו?</w:t>
            </w:r>
          </w:p>
          <w:p w14:paraId="4550AE3B" w14:textId="77777777" w:rsidR="004C6E2A" w:rsidRPr="009C1965" w:rsidRDefault="004C6E2A" w:rsidP="00335BEC">
            <w:pPr>
              <w:pStyle w:val="a8"/>
              <w:numPr>
                <w:ilvl w:val="0"/>
                <w:numId w:val="18"/>
              </w:numPr>
              <w:overflowPunct/>
              <w:autoSpaceDE/>
              <w:autoSpaceDN/>
              <w:adjustRightInd/>
              <w:spacing w:line="276" w:lineRule="auto"/>
              <w:textAlignment w:val="auto"/>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 xml:space="preserve">האם אנו נדרשים להוסיף דוגמאות </w:t>
            </w:r>
            <w:r w:rsidRPr="009C1965">
              <w:rPr>
                <w:rFonts w:ascii="David" w:eastAsiaTheme="minorHAnsi" w:hAnsi="David" w:cs="David" w:hint="cs"/>
                <w:bCs w:val="0"/>
                <w:color w:val="auto"/>
                <w:sz w:val="24"/>
                <w:szCs w:val="24"/>
                <w:rtl/>
              </w:rPr>
              <w:t xml:space="preserve">(לדוגמה לצרף קישורים) </w:t>
            </w:r>
            <w:r w:rsidRPr="009C1965">
              <w:rPr>
                <w:rFonts w:ascii="David" w:eastAsiaTheme="minorHAnsi" w:hAnsi="David" w:cs="David"/>
                <w:bCs w:val="0"/>
                <w:color w:val="auto"/>
                <w:sz w:val="24"/>
                <w:szCs w:val="24"/>
                <w:rtl/>
              </w:rPr>
              <w:t>כבר בהצעה או שנדרש לכך בשלב הר</w:t>
            </w:r>
            <w:r w:rsidR="00F4077D" w:rsidRPr="009C1965">
              <w:rPr>
                <w:rFonts w:ascii="David" w:eastAsiaTheme="minorHAnsi" w:hAnsi="David" w:cs="David" w:hint="cs"/>
                <w:bCs w:val="0"/>
                <w:color w:val="auto"/>
                <w:sz w:val="24"/>
                <w:szCs w:val="24"/>
                <w:rtl/>
              </w:rPr>
              <w:t>י</w:t>
            </w:r>
            <w:r w:rsidRPr="009C1965">
              <w:rPr>
                <w:rFonts w:ascii="David" w:eastAsiaTheme="minorHAnsi" w:hAnsi="David" w:cs="David"/>
                <w:bCs w:val="0"/>
                <w:color w:val="auto"/>
                <w:sz w:val="24"/>
                <w:szCs w:val="24"/>
                <w:rtl/>
              </w:rPr>
              <w:t>איון?</w:t>
            </w:r>
          </w:p>
        </w:tc>
        <w:tc>
          <w:tcPr>
            <w:tcW w:w="3380" w:type="dxa"/>
          </w:tcPr>
          <w:p w14:paraId="4338F270" w14:textId="77777777" w:rsidR="00F4077D" w:rsidRPr="009C1965" w:rsidRDefault="00F4077D" w:rsidP="00335BEC">
            <w:pPr>
              <w:pStyle w:val="a8"/>
              <w:numPr>
                <w:ilvl w:val="0"/>
                <w:numId w:val="21"/>
              </w:numPr>
              <w:overflowPunct/>
              <w:autoSpaceDE/>
              <w:autoSpaceDN/>
              <w:adjustRightInd/>
              <w:spacing w:line="276" w:lineRule="auto"/>
              <w:textAlignment w:val="auto"/>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lastRenderedPageBreak/>
              <w:t>יש להגיש מתודולוגיה המתייחסת הן לעניין שיטת הלימוד, מערכי השיעור ותחום הלמידה הנדרש והן לנושא תחום הפיתוח ושיטות טכנולוגיות להעברת תכנים.</w:t>
            </w:r>
          </w:p>
          <w:p w14:paraId="7AB986D4" w14:textId="77777777" w:rsidR="00F4077D" w:rsidRPr="009C1965" w:rsidRDefault="00F4077D" w:rsidP="00335BEC">
            <w:pPr>
              <w:pStyle w:val="a8"/>
              <w:numPr>
                <w:ilvl w:val="0"/>
                <w:numId w:val="21"/>
              </w:numPr>
              <w:overflowPunct/>
              <w:autoSpaceDE/>
              <w:autoSpaceDN/>
              <w:adjustRightInd/>
              <w:spacing w:line="276" w:lineRule="auto"/>
              <w:textAlignment w:val="auto"/>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כן.</w:t>
            </w:r>
          </w:p>
          <w:p w14:paraId="3A76728B" w14:textId="77777777" w:rsidR="004C6E2A" w:rsidRPr="009C1965" w:rsidRDefault="00F4077D" w:rsidP="00335BEC">
            <w:pPr>
              <w:pStyle w:val="a8"/>
              <w:numPr>
                <w:ilvl w:val="0"/>
                <w:numId w:val="21"/>
              </w:numPr>
              <w:overflowPunct/>
              <w:autoSpaceDE/>
              <w:autoSpaceDN/>
              <w:adjustRightInd/>
              <w:spacing w:line="276" w:lineRule="auto"/>
              <w:textAlignment w:val="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lastRenderedPageBreak/>
              <w:t xml:space="preserve">כן. יש להגיש דוגמאות בשלב הגשת ההצעה </w:t>
            </w:r>
            <w:r w:rsidR="00A556BE" w:rsidRPr="009C1965">
              <w:rPr>
                <w:rFonts w:ascii="David" w:eastAsiaTheme="minorHAnsi" w:hAnsi="David" w:cs="David" w:hint="cs"/>
                <w:bCs w:val="0"/>
                <w:color w:val="auto"/>
                <w:sz w:val="24"/>
                <w:szCs w:val="24"/>
                <w:rtl/>
              </w:rPr>
              <w:t xml:space="preserve">ולהציגן </w:t>
            </w:r>
            <w:r w:rsidRPr="009C1965">
              <w:rPr>
                <w:rFonts w:ascii="David" w:eastAsiaTheme="minorHAnsi" w:hAnsi="David" w:cs="David" w:hint="cs"/>
                <w:bCs w:val="0"/>
                <w:color w:val="auto"/>
                <w:sz w:val="24"/>
                <w:szCs w:val="24"/>
                <w:rtl/>
              </w:rPr>
              <w:t xml:space="preserve">בשלב הריאיון. </w:t>
            </w:r>
          </w:p>
        </w:tc>
      </w:tr>
      <w:tr w:rsidR="004C6E2A" w:rsidRPr="009C1965" w14:paraId="271403BE" w14:textId="77777777" w:rsidTr="002F369E">
        <w:tc>
          <w:tcPr>
            <w:tcW w:w="886" w:type="dxa"/>
          </w:tcPr>
          <w:p w14:paraId="5E396291"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5A873DCD" w14:textId="77777777" w:rsidR="004C6E2A" w:rsidRPr="009C1965" w:rsidRDefault="00C3620F"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4C6E2A" w:rsidRPr="009C1965">
              <w:rPr>
                <w:rFonts w:ascii="David" w:eastAsiaTheme="minorHAnsi" w:hAnsi="David" w:cs="David"/>
                <w:bCs w:val="0"/>
                <w:color w:val="auto"/>
                <w:sz w:val="24"/>
                <w:szCs w:val="24"/>
                <w:rtl/>
              </w:rPr>
              <w:t>18.1</w:t>
            </w:r>
            <w:r w:rsidRPr="009C1965">
              <w:rPr>
                <w:rFonts w:ascii="David" w:eastAsiaTheme="minorHAnsi" w:hAnsi="David" w:cs="David" w:hint="cs"/>
                <w:bCs w:val="0"/>
                <w:color w:val="auto"/>
                <w:sz w:val="24"/>
                <w:szCs w:val="24"/>
                <w:rtl/>
              </w:rPr>
              <w:t xml:space="preserve"> למסמכי המכרז</w:t>
            </w:r>
          </w:p>
        </w:tc>
        <w:tc>
          <w:tcPr>
            <w:tcW w:w="3391" w:type="dxa"/>
          </w:tcPr>
          <w:p w14:paraId="115AB53F"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ראיון- "מנכ"ל המציע, והצוות המוצע על ידו לרבות מנהל הלקוח, מפתח ההדרכה, היועץ הארגוני והמדריך הבכיר יוזמנו לראיון..." "מציע אשר לא יתייצב לראיון, או שיגיע בהרכב חלקי- יקבל את הציון אפס ברכיב זה"- מכיוון שמדובר בהרבה גורמים נבקש לתאם את מועד הר</w:t>
            </w:r>
            <w:r w:rsidR="00C3620F" w:rsidRPr="009C1965">
              <w:rPr>
                <w:rFonts w:ascii="David" w:eastAsiaTheme="minorHAnsi" w:hAnsi="David" w:cs="David" w:hint="cs"/>
                <w:bCs w:val="0"/>
                <w:color w:val="auto"/>
                <w:sz w:val="24"/>
                <w:szCs w:val="24"/>
                <w:rtl/>
              </w:rPr>
              <w:t>י</w:t>
            </w:r>
            <w:r w:rsidRPr="009C1965">
              <w:rPr>
                <w:rFonts w:ascii="David" w:eastAsiaTheme="minorHAnsi" w:hAnsi="David" w:cs="David"/>
                <w:bCs w:val="0"/>
                <w:color w:val="auto"/>
                <w:sz w:val="24"/>
                <w:szCs w:val="24"/>
                <w:rtl/>
              </w:rPr>
              <w:t>איון לפחות שבועיים טרם מועד הר</w:t>
            </w:r>
            <w:r w:rsidR="00C3620F" w:rsidRPr="009C1965">
              <w:rPr>
                <w:rFonts w:ascii="David" w:eastAsiaTheme="minorHAnsi" w:hAnsi="David" w:cs="David" w:hint="cs"/>
                <w:bCs w:val="0"/>
                <w:color w:val="auto"/>
                <w:sz w:val="24"/>
                <w:szCs w:val="24"/>
                <w:rtl/>
              </w:rPr>
              <w:t>י</w:t>
            </w:r>
            <w:r w:rsidRPr="009C1965">
              <w:rPr>
                <w:rFonts w:ascii="David" w:eastAsiaTheme="minorHAnsi" w:hAnsi="David" w:cs="David"/>
                <w:bCs w:val="0"/>
                <w:color w:val="auto"/>
                <w:sz w:val="24"/>
                <w:szCs w:val="24"/>
                <w:rtl/>
              </w:rPr>
              <w:t>איון.</w:t>
            </w:r>
          </w:p>
        </w:tc>
        <w:tc>
          <w:tcPr>
            <w:tcW w:w="3380" w:type="dxa"/>
          </w:tcPr>
          <w:p w14:paraId="5FE7E835" w14:textId="77777777" w:rsidR="007D15B9" w:rsidRPr="009C1965" w:rsidRDefault="007D15B9"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יצוין כי </w:t>
            </w:r>
            <w:r w:rsidR="00EF4862" w:rsidRPr="009C1965">
              <w:rPr>
                <w:rFonts w:ascii="David" w:eastAsiaTheme="minorHAnsi" w:hAnsi="David" w:cs="David" w:hint="cs"/>
                <w:bCs w:val="0"/>
                <w:color w:val="auto"/>
                <w:sz w:val="24"/>
                <w:szCs w:val="24"/>
                <w:rtl/>
              </w:rPr>
              <w:t xml:space="preserve">הסעיף תוקן. ראו נוסח מעודכן של הסעיף לעניין נוכחות מנכ"ל המציע. </w:t>
            </w:r>
          </w:p>
          <w:p w14:paraId="5EC42D8B" w14:textId="77777777" w:rsidR="004C6E2A" w:rsidRPr="009C1965" w:rsidRDefault="007D15B9" w:rsidP="007D15B9">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באשר לבקשה, </w:t>
            </w:r>
            <w:r w:rsidR="00AD1F6E" w:rsidRPr="009C1965">
              <w:rPr>
                <w:rFonts w:ascii="David" w:eastAsiaTheme="minorHAnsi" w:hAnsi="David" w:cs="David" w:hint="cs"/>
                <w:bCs w:val="0"/>
                <w:color w:val="auto"/>
                <w:sz w:val="24"/>
                <w:szCs w:val="24"/>
                <w:rtl/>
              </w:rPr>
              <w:t xml:space="preserve">זימון לראיון </w:t>
            </w:r>
            <w:r w:rsidR="00DA46F0" w:rsidRPr="009C1965">
              <w:rPr>
                <w:rFonts w:ascii="David" w:eastAsiaTheme="minorHAnsi" w:hAnsi="David" w:cs="David" w:hint="cs"/>
                <w:bCs w:val="0"/>
                <w:color w:val="auto"/>
                <w:sz w:val="24"/>
                <w:szCs w:val="24"/>
                <w:rtl/>
              </w:rPr>
              <w:t xml:space="preserve">ישלח </w:t>
            </w:r>
            <w:r w:rsidR="00AD1F6E" w:rsidRPr="009C1965">
              <w:rPr>
                <w:rFonts w:ascii="David" w:eastAsiaTheme="minorHAnsi" w:hAnsi="David" w:cs="David" w:hint="cs"/>
                <w:bCs w:val="0"/>
                <w:color w:val="auto"/>
                <w:sz w:val="24"/>
                <w:szCs w:val="24"/>
                <w:rtl/>
              </w:rPr>
              <w:t xml:space="preserve">ע"י מרכזת הוועדה </w:t>
            </w:r>
            <w:r w:rsidR="008B16D1" w:rsidRPr="009C1965">
              <w:rPr>
                <w:rFonts w:ascii="David" w:eastAsiaTheme="minorHAnsi" w:hAnsi="David" w:cs="David" w:hint="cs"/>
                <w:bCs w:val="0"/>
                <w:color w:val="auto"/>
                <w:sz w:val="24"/>
                <w:szCs w:val="24"/>
                <w:rtl/>
              </w:rPr>
              <w:t>בהתרא</w:t>
            </w:r>
            <w:r w:rsidR="00F437CD" w:rsidRPr="009C1965">
              <w:rPr>
                <w:rFonts w:ascii="David" w:eastAsiaTheme="minorHAnsi" w:hAnsi="David" w:cs="David" w:hint="cs"/>
                <w:bCs w:val="0"/>
                <w:color w:val="auto"/>
                <w:sz w:val="24"/>
                <w:szCs w:val="24"/>
                <w:rtl/>
              </w:rPr>
              <w:t xml:space="preserve">ה של </w:t>
            </w:r>
            <w:r w:rsidR="00DA46F0" w:rsidRPr="009C1965">
              <w:rPr>
                <w:rFonts w:ascii="David" w:eastAsiaTheme="minorHAnsi" w:hAnsi="David" w:cs="David" w:hint="cs"/>
                <w:bCs w:val="0"/>
                <w:color w:val="auto"/>
                <w:sz w:val="24"/>
                <w:szCs w:val="24"/>
                <w:rtl/>
              </w:rPr>
              <w:t xml:space="preserve">שבוע </w:t>
            </w:r>
            <w:r w:rsidR="00F437CD" w:rsidRPr="009C1965">
              <w:rPr>
                <w:rFonts w:ascii="David" w:eastAsiaTheme="minorHAnsi" w:hAnsi="David" w:cs="David" w:hint="cs"/>
                <w:bCs w:val="0"/>
                <w:color w:val="auto"/>
                <w:sz w:val="24"/>
                <w:szCs w:val="24"/>
                <w:rtl/>
              </w:rPr>
              <w:t xml:space="preserve">לפחות. </w:t>
            </w:r>
          </w:p>
        </w:tc>
      </w:tr>
      <w:tr w:rsidR="004C6E2A" w:rsidRPr="009C1965" w14:paraId="06879862" w14:textId="77777777" w:rsidTr="002F369E">
        <w:tc>
          <w:tcPr>
            <w:tcW w:w="886" w:type="dxa"/>
          </w:tcPr>
          <w:p w14:paraId="45E0461F"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47EEF2A5" w14:textId="77777777" w:rsidR="004C6E2A" w:rsidRPr="009C1965" w:rsidRDefault="004C6E2A" w:rsidP="00335BEC">
            <w:pPr>
              <w:pStyle w:val="3"/>
              <w:tabs>
                <w:tab w:val="num" w:pos="1107"/>
              </w:tabs>
              <w:spacing w:before="0" w:line="276" w:lineRule="auto"/>
              <w:jc w:val="left"/>
              <w:outlineLvl w:val="2"/>
              <w:rPr>
                <w:rFonts w:ascii="David" w:hAnsi="David" w:cs="David"/>
                <w:rtl/>
              </w:rPr>
            </w:pPr>
            <w:r w:rsidRPr="009C1965">
              <w:rPr>
                <w:rFonts w:ascii="David" w:hAnsi="David" w:cs="David"/>
                <w:rtl/>
              </w:rPr>
              <w:t>נספח א'</w:t>
            </w:r>
            <w:r w:rsidR="00A060E5" w:rsidRPr="009C1965">
              <w:rPr>
                <w:rFonts w:ascii="David" w:hAnsi="David" w:cs="David" w:hint="cs"/>
                <w:rtl/>
              </w:rPr>
              <w:t xml:space="preserve"> </w:t>
            </w:r>
            <w:r w:rsidR="00A060E5" w:rsidRPr="009C1965">
              <w:rPr>
                <w:rFonts w:ascii="David" w:hAnsi="David" w:cs="David"/>
                <w:rtl/>
              </w:rPr>
              <w:t xml:space="preserve">דרישות לתשתית המקומית </w:t>
            </w:r>
            <w:r w:rsidR="00A060E5" w:rsidRPr="009C1965">
              <w:rPr>
                <w:rFonts w:ascii="David" w:hAnsi="David" w:cs="David" w:hint="cs"/>
                <w:rtl/>
              </w:rPr>
              <w:t xml:space="preserve"> חוזה ההתקשרות</w:t>
            </w:r>
          </w:p>
          <w:p w14:paraId="34DF868C" w14:textId="77777777" w:rsidR="004C6E2A" w:rsidRPr="009C1965" w:rsidRDefault="00A060E5"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4C6E2A" w:rsidRPr="009C1965">
              <w:rPr>
                <w:rFonts w:ascii="David" w:eastAsiaTheme="minorHAnsi" w:hAnsi="David" w:cs="David"/>
                <w:bCs w:val="0"/>
                <w:color w:val="auto"/>
                <w:sz w:val="24"/>
                <w:szCs w:val="24"/>
                <w:rtl/>
              </w:rPr>
              <w:t>.</w:t>
            </w:r>
          </w:p>
        </w:tc>
        <w:tc>
          <w:tcPr>
            <w:tcW w:w="3391" w:type="dxa"/>
          </w:tcPr>
          <w:p w14:paraId="7E398432"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"אמצעים מהגורם המנפק" – האם המציע הוא הגורם המנפק, או שמדובר בגורם אחר?</w:t>
            </w:r>
          </w:p>
        </w:tc>
        <w:tc>
          <w:tcPr>
            <w:tcW w:w="3380" w:type="dxa"/>
          </w:tcPr>
          <w:p w14:paraId="7F915C1C" w14:textId="77777777" w:rsidR="004C6E2A" w:rsidRPr="009C1965" w:rsidRDefault="00256F87"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כן, המציע הוא הגורם המנפק. </w:t>
            </w:r>
          </w:p>
        </w:tc>
      </w:tr>
      <w:tr w:rsidR="004C6E2A" w:rsidRPr="009C1965" w14:paraId="42A785A8" w14:textId="77777777" w:rsidTr="002F369E">
        <w:tc>
          <w:tcPr>
            <w:tcW w:w="886" w:type="dxa"/>
          </w:tcPr>
          <w:p w14:paraId="1AEDA4F8"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29DE8EDE" w14:textId="77777777" w:rsidR="004C6E2A" w:rsidRPr="009C1965" w:rsidRDefault="004C6E2A" w:rsidP="00335BEC">
            <w:pPr>
              <w:pStyle w:val="3"/>
              <w:tabs>
                <w:tab w:val="num" w:pos="1107"/>
              </w:tabs>
              <w:spacing w:before="0" w:line="276" w:lineRule="auto"/>
              <w:outlineLvl w:val="2"/>
              <w:rPr>
                <w:rFonts w:ascii="David" w:hAnsi="David" w:cs="David"/>
                <w:rtl/>
              </w:rPr>
            </w:pPr>
            <w:r w:rsidRPr="009C1965">
              <w:rPr>
                <w:rFonts w:ascii="David" w:hAnsi="David" w:cs="David"/>
                <w:rtl/>
              </w:rPr>
              <w:t>נספח 4</w:t>
            </w:r>
            <w:r w:rsidRPr="009C1965">
              <w:rPr>
                <w:rFonts w:ascii="David" w:hAnsi="David" w:cs="David" w:hint="cs"/>
                <w:rtl/>
              </w:rPr>
              <w:t xml:space="preserve"> </w:t>
            </w:r>
            <w:r w:rsidR="00A60706" w:rsidRPr="009C1965">
              <w:rPr>
                <w:rFonts w:ascii="David" w:hAnsi="David" w:cs="David" w:hint="cs"/>
                <w:rtl/>
              </w:rPr>
              <w:t>לטופס ההצעה</w:t>
            </w:r>
            <w:r w:rsidRPr="009C1965">
              <w:rPr>
                <w:rFonts w:ascii="David" w:hAnsi="David" w:cs="David" w:hint="cs"/>
                <w:rtl/>
              </w:rPr>
              <w:t>,</w:t>
            </w:r>
            <w:r w:rsidR="00A60706" w:rsidRPr="009C1965">
              <w:rPr>
                <w:rFonts w:ascii="David" w:hAnsi="David" w:cs="David" w:hint="cs"/>
                <w:rtl/>
              </w:rPr>
              <w:t xml:space="preserve"> סעיפים </w:t>
            </w:r>
            <w:r w:rsidRPr="009C1965">
              <w:rPr>
                <w:rFonts w:ascii="David" w:hAnsi="David" w:cs="David" w:hint="cs"/>
                <w:rtl/>
              </w:rPr>
              <w:t>5.8 ,6.8</w:t>
            </w:r>
          </w:p>
        </w:tc>
        <w:tc>
          <w:tcPr>
            <w:tcW w:w="3391" w:type="dxa"/>
          </w:tcPr>
          <w:p w14:paraId="5A1BAD25" w14:textId="77777777" w:rsidR="00717A43" w:rsidRPr="009C1965" w:rsidRDefault="004C6E2A" w:rsidP="00335BEC">
            <w:pPr>
              <w:overflowPunct/>
              <w:autoSpaceDE/>
              <w:autoSpaceDN/>
              <w:adjustRightInd/>
              <w:spacing w:line="276" w:lineRule="auto"/>
              <w:jc w:val="both"/>
              <w:textAlignment w:val="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בטבלאות של מנהל הפרויקט+ מדריך הבכיר + מפתח ההדרכה בסעיף של פירוט הניסיון- </w:t>
            </w:r>
          </w:p>
          <w:p w14:paraId="72CE3DC1" w14:textId="77777777" w:rsidR="004C6E2A" w:rsidRPr="009C1965" w:rsidRDefault="004C6E2A" w:rsidP="00335BEC">
            <w:pPr>
              <w:pStyle w:val="a8"/>
              <w:numPr>
                <w:ilvl w:val="0"/>
                <w:numId w:val="22"/>
              </w:numPr>
              <w:overflowPunct/>
              <w:autoSpaceDE/>
              <w:autoSpaceDN/>
              <w:adjustRightInd/>
              <w:spacing w:line="276" w:lineRule="auto"/>
              <w:jc w:val="both"/>
              <w:textAlignment w:val="auto"/>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יש לתאר את הניסיון באותו תחום יחד, או לפצל לשנים ולכתוב בכל שנה באיזה ארגונים הניסיון יחד עם תיאור קצר אודות הפרויקט?</w:t>
            </w:r>
          </w:p>
          <w:p w14:paraId="6D2402BB" w14:textId="77777777" w:rsidR="004C6E2A" w:rsidRPr="009C1965" w:rsidRDefault="004C6E2A" w:rsidP="00335BEC">
            <w:pPr>
              <w:pStyle w:val="a8"/>
              <w:numPr>
                <w:ilvl w:val="0"/>
                <w:numId w:val="22"/>
              </w:numPr>
              <w:overflowPunct/>
              <w:autoSpaceDE/>
              <w:autoSpaceDN/>
              <w:adjustRightInd/>
              <w:spacing w:line="276" w:lineRule="auto"/>
              <w:jc w:val="both"/>
              <w:textAlignment w:val="auto"/>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האם לא נדרש</w:t>
            </w:r>
            <w:r w:rsidRPr="009C1965">
              <w:rPr>
                <w:rFonts w:ascii="David" w:eastAsiaTheme="minorHAnsi" w:hAnsi="David" w:cs="David" w:hint="cs"/>
                <w:bCs w:val="0"/>
                <w:color w:val="auto"/>
                <w:sz w:val="24"/>
                <w:szCs w:val="24"/>
                <w:rtl/>
              </w:rPr>
              <w:t>ים</w:t>
            </w:r>
            <w:r w:rsidRPr="009C1965">
              <w:rPr>
                <w:rFonts w:ascii="David" w:eastAsiaTheme="minorHAnsi" w:hAnsi="David" w:cs="David"/>
                <w:bCs w:val="0"/>
                <w:color w:val="auto"/>
                <w:sz w:val="24"/>
                <w:szCs w:val="24"/>
                <w:rtl/>
              </w:rPr>
              <w:t xml:space="preserve"> להראות טבלאות ניסיון גם ליועץ הארגוני?</w:t>
            </w:r>
          </w:p>
        </w:tc>
        <w:tc>
          <w:tcPr>
            <w:tcW w:w="3380" w:type="dxa"/>
          </w:tcPr>
          <w:p w14:paraId="1989B63F" w14:textId="77777777" w:rsidR="004C6E2A" w:rsidRPr="009C1965" w:rsidRDefault="003D42EB" w:rsidP="00335BEC">
            <w:pPr>
              <w:pStyle w:val="a8"/>
              <w:numPr>
                <w:ilvl w:val="0"/>
                <w:numId w:val="23"/>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 xml:space="preserve">בנספח 4  בטבלה של כל בעל תפקיד במשבצת "פירוט ניסיון", יש לכתוב את הניסיון </w:t>
            </w:r>
            <w:r w:rsidRPr="009C1965">
              <w:rPr>
                <w:rFonts w:ascii="David" w:eastAsiaTheme="minorHAnsi" w:hAnsi="David" w:cs="David" w:hint="cs"/>
                <w:bCs w:val="0"/>
                <w:color w:val="auto"/>
                <w:sz w:val="24"/>
                <w:szCs w:val="24"/>
                <w:u w:val="single"/>
                <w:rtl/>
              </w:rPr>
              <w:t>בכל שנה</w:t>
            </w:r>
            <w:r w:rsidRPr="009C1965">
              <w:rPr>
                <w:rFonts w:ascii="David" w:eastAsiaTheme="minorHAnsi" w:hAnsi="David" w:cs="David" w:hint="cs"/>
                <w:bCs w:val="0"/>
                <w:color w:val="auto"/>
                <w:sz w:val="24"/>
                <w:szCs w:val="24"/>
                <w:rtl/>
              </w:rPr>
              <w:t xml:space="preserve"> של בעל התפקיד הכולל את שם הארגון ותיאור קצר אודות הפרויקט. </w:t>
            </w:r>
          </w:p>
          <w:p w14:paraId="53216188" w14:textId="77777777" w:rsidR="00EE285F" w:rsidRPr="009C1965" w:rsidRDefault="00D86D77" w:rsidP="00D86D77">
            <w:pPr>
              <w:pStyle w:val="a8"/>
              <w:numPr>
                <w:ilvl w:val="0"/>
                <w:numId w:val="23"/>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ראו תשובתנו לשאלה 29</w:t>
            </w:r>
            <w:r w:rsidR="00EE285F" w:rsidRPr="009C1965">
              <w:rPr>
                <w:rFonts w:ascii="David" w:eastAsiaTheme="minorHAnsi" w:hAnsi="David" w:cs="David" w:hint="cs"/>
                <w:bCs w:val="0"/>
                <w:color w:val="auto"/>
                <w:sz w:val="24"/>
                <w:szCs w:val="24"/>
                <w:rtl/>
              </w:rPr>
              <w:t xml:space="preserve"> </w:t>
            </w:r>
            <w:r w:rsidRPr="009C1965">
              <w:rPr>
                <w:rFonts w:ascii="David" w:eastAsiaTheme="minorHAnsi" w:hAnsi="David" w:cs="David" w:hint="cs"/>
                <w:bCs w:val="0"/>
                <w:color w:val="auto"/>
                <w:sz w:val="24"/>
                <w:szCs w:val="24"/>
                <w:rtl/>
              </w:rPr>
              <w:t>לעיל</w:t>
            </w:r>
            <w:r w:rsidR="00EE285F" w:rsidRPr="009C1965">
              <w:rPr>
                <w:rFonts w:ascii="David" w:eastAsiaTheme="minorHAnsi" w:hAnsi="David" w:cs="David" w:hint="cs"/>
                <w:bCs w:val="0"/>
                <w:color w:val="auto"/>
                <w:sz w:val="24"/>
                <w:szCs w:val="24"/>
                <w:rtl/>
              </w:rPr>
              <w:t xml:space="preserve">. </w:t>
            </w:r>
          </w:p>
        </w:tc>
      </w:tr>
      <w:tr w:rsidR="004C6E2A" w:rsidRPr="009C1965" w14:paraId="1CF14C69" w14:textId="77777777" w:rsidTr="002F369E">
        <w:tc>
          <w:tcPr>
            <w:tcW w:w="886" w:type="dxa"/>
          </w:tcPr>
          <w:p w14:paraId="2FBF6369"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5C5583C4" w14:textId="77777777" w:rsidR="004C6E2A" w:rsidRPr="009C1965" w:rsidRDefault="009A1BF8"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סעיף  18 למסמכי המכרז</w:t>
            </w:r>
          </w:p>
        </w:tc>
        <w:tc>
          <w:tcPr>
            <w:tcW w:w="3391" w:type="dxa"/>
          </w:tcPr>
          <w:p w14:paraId="57ACE120"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נשמח לקבל הבהרה בהבדל בין שני הסעיפים תחת שלב א'- ניסיון המציע והצוות מטעמו של המציע. כמה שנות ניסיון נדרש להציג על מנת שניתן יהיה לקבל את הניקוד המירבי לסעיף זה, כמה סה"כ לקוחות נדרש להציג לקבלת ניקוד מירבי?</w:t>
            </w:r>
          </w:p>
          <w:p w14:paraId="1E456A2F"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 נראה כי יש בטבלה טעות סופר </w:t>
            </w:r>
            <w:r w:rsidRPr="009C1965">
              <w:rPr>
                <w:rFonts w:ascii="David" w:eastAsiaTheme="minorHAnsi" w:hAnsi="David" w:cs="David"/>
                <w:bCs w:val="0"/>
                <w:color w:val="auto"/>
                <w:sz w:val="24"/>
                <w:szCs w:val="24"/>
                <w:rtl/>
              </w:rPr>
              <w:t>–</w:t>
            </w:r>
            <w:r w:rsidRPr="009C1965">
              <w:rPr>
                <w:rFonts w:ascii="David" w:eastAsiaTheme="minorHAnsi" w:hAnsi="David" w:cs="David" w:hint="cs"/>
                <w:bCs w:val="0"/>
                <w:color w:val="auto"/>
                <w:sz w:val="24"/>
                <w:szCs w:val="24"/>
                <w:rtl/>
              </w:rPr>
              <w:t xml:space="preserve"> להבנתנו בשורה הראשונה אמור </w:t>
            </w:r>
            <w:r w:rsidRPr="009C1965">
              <w:rPr>
                <w:rFonts w:ascii="David" w:eastAsiaTheme="minorHAnsi" w:hAnsi="David" w:cs="David" w:hint="cs"/>
                <w:bCs w:val="0"/>
                <w:color w:val="auto"/>
                <w:sz w:val="24"/>
                <w:szCs w:val="24"/>
                <w:rtl/>
              </w:rPr>
              <w:lastRenderedPageBreak/>
              <w:t>להופיע בסוגריים "כלומר עד 3 שנים נוספות" במקום המילה לקוחות ובשורה השני</w:t>
            </w:r>
            <w:r w:rsidR="0056652B" w:rsidRPr="009C1965">
              <w:rPr>
                <w:rFonts w:ascii="David" w:eastAsiaTheme="minorHAnsi" w:hAnsi="David" w:cs="David" w:hint="cs"/>
                <w:bCs w:val="0"/>
                <w:color w:val="auto"/>
                <w:sz w:val="24"/>
                <w:szCs w:val="24"/>
                <w:rtl/>
              </w:rPr>
              <w:t>י</w:t>
            </w:r>
            <w:r w:rsidRPr="009C1965">
              <w:rPr>
                <w:rFonts w:ascii="David" w:eastAsiaTheme="minorHAnsi" w:hAnsi="David" w:cs="David" w:hint="cs"/>
                <w:bCs w:val="0"/>
                <w:color w:val="auto"/>
                <w:sz w:val="24"/>
                <w:szCs w:val="24"/>
                <w:rtl/>
              </w:rPr>
              <w:t>ה  בטבלה אמור להופיע בסוגריים "כלומר עד 3 לקוחות נוספים" במקום 2 לקוחות נוספים.</w:t>
            </w:r>
          </w:p>
        </w:tc>
        <w:tc>
          <w:tcPr>
            <w:tcW w:w="3380" w:type="dxa"/>
          </w:tcPr>
          <w:p w14:paraId="68075394" w14:textId="77777777" w:rsidR="006351CD" w:rsidRPr="009C1965" w:rsidRDefault="006351CD" w:rsidP="00335BEC">
            <w:pPr>
              <w:spacing w:line="276" w:lineRule="auto"/>
              <w:jc w:val="both"/>
              <w:rPr>
                <w:rFonts w:cs="David"/>
                <w:b/>
                <w:bCs w:val="0"/>
                <w:sz w:val="24"/>
                <w:szCs w:val="24"/>
                <w:rtl/>
              </w:rPr>
            </w:pPr>
            <w:r w:rsidRPr="009C1965">
              <w:rPr>
                <w:rFonts w:cs="David" w:hint="cs"/>
                <w:b/>
                <w:bCs w:val="0"/>
                <w:sz w:val="24"/>
                <w:szCs w:val="24"/>
                <w:rtl/>
              </w:rPr>
              <w:lastRenderedPageBreak/>
              <w:t>השורה הראשונה בטבלה מתייחסת לשנות הניסיון של המציע</w:t>
            </w:r>
            <w:r w:rsidR="0003057F" w:rsidRPr="009C1965">
              <w:rPr>
                <w:rFonts w:cs="David" w:hint="cs"/>
                <w:b/>
                <w:bCs w:val="0"/>
                <w:sz w:val="24"/>
                <w:szCs w:val="24"/>
                <w:rtl/>
              </w:rPr>
              <w:t xml:space="preserve">, </w:t>
            </w:r>
            <w:r w:rsidRPr="009C1965">
              <w:rPr>
                <w:rFonts w:cs="David" w:hint="cs"/>
                <w:b/>
                <w:bCs w:val="0"/>
                <w:sz w:val="24"/>
                <w:szCs w:val="24"/>
                <w:rtl/>
              </w:rPr>
              <w:t>כלומר יש לה</w:t>
            </w:r>
            <w:r w:rsidR="0003057F" w:rsidRPr="009C1965">
              <w:rPr>
                <w:rFonts w:cs="David" w:hint="cs"/>
                <w:b/>
                <w:bCs w:val="0"/>
                <w:sz w:val="24"/>
                <w:szCs w:val="24"/>
                <w:rtl/>
              </w:rPr>
              <w:t xml:space="preserve">ציע 3 שנים מעבר לנדרש בתנאי הסף וזאת </w:t>
            </w:r>
            <w:r w:rsidRPr="009C1965">
              <w:rPr>
                <w:rFonts w:cs="David" w:hint="cs"/>
                <w:b/>
                <w:bCs w:val="0"/>
                <w:sz w:val="24"/>
                <w:szCs w:val="24"/>
                <w:rtl/>
              </w:rPr>
              <w:t xml:space="preserve">על מנת לקבל ניקוד מירבי. </w:t>
            </w:r>
          </w:p>
          <w:p w14:paraId="7C1E520B" w14:textId="77777777" w:rsidR="004C6E2A" w:rsidRPr="009C1965" w:rsidRDefault="006351CD" w:rsidP="00335BEC">
            <w:pPr>
              <w:spacing w:line="276" w:lineRule="auto"/>
              <w:jc w:val="both"/>
              <w:rPr>
                <w:rFonts w:ascii="David" w:eastAsiaTheme="minorHAnsi" w:hAnsi="David" w:cs="David"/>
                <w:bCs w:val="0"/>
                <w:color w:val="auto"/>
                <w:sz w:val="24"/>
                <w:szCs w:val="24"/>
                <w:rtl/>
              </w:rPr>
            </w:pPr>
            <w:r w:rsidRPr="009C1965">
              <w:rPr>
                <w:rFonts w:cs="David" w:hint="cs"/>
                <w:b/>
                <w:bCs w:val="0"/>
                <w:sz w:val="24"/>
                <w:szCs w:val="24"/>
                <w:rtl/>
              </w:rPr>
              <w:t xml:space="preserve">השורה השנייה בטבלה, מתייחסת </w:t>
            </w:r>
            <w:r w:rsidR="0003057F" w:rsidRPr="009C1965">
              <w:rPr>
                <w:rFonts w:cs="David" w:hint="cs"/>
                <w:b/>
                <w:bCs w:val="0"/>
                <w:sz w:val="24"/>
                <w:szCs w:val="24"/>
                <w:rtl/>
              </w:rPr>
              <w:t>לכמות הארגונים (</w:t>
            </w:r>
            <w:r w:rsidRPr="009C1965">
              <w:rPr>
                <w:rFonts w:cs="David" w:hint="cs"/>
                <w:b/>
                <w:bCs w:val="0"/>
                <w:sz w:val="24"/>
                <w:szCs w:val="24"/>
                <w:rtl/>
              </w:rPr>
              <w:t>לקוחות</w:t>
            </w:r>
            <w:r w:rsidR="0003057F" w:rsidRPr="009C1965">
              <w:rPr>
                <w:rFonts w:cs="David" w:hint="cs"/>
                <w:b/>
                <w:bCs w:val="0"/>
                <w:sz w:val="24"/>
                <w:szCs w:val="24"/>
                <w:rtl/>
              </w:rPr>
              <w:t>)</w:t>
            </w:r>
            <w:r w:rsidRPr="009C1965">
              <w:rPr>
                <w:rFonts w:cs="David" w:hint="cs"/>
                <w:b/>
                <w:bCs w:val="0"/>
                <w:sz w:val="24"/>
                <w:szCs w:val="24"/>
                <w:rtl/>
              </w:rPr>
              <w:t xml:space="preserve">, יש להציג </w:t>
            </w:r>
            <w:r w:rsidR="0003057F" w:rsidRPr="009C1965">
              <w:rPr>
                <w:rFonts w:cs="David" w:hint="cs"/>
                <w:b/>
                <w:bCs w:val="0"/>
                <w:sz w:val="24"/>
                <w:szCs w:val="24"/>
                <w:rtl/>
              </w:rPr>
              <w:t>3</w:t>
            </w:r>
            <w:r w:rsidRPr="009C1965">
              <w:rPr>
                <w:rFonts w:cs="David" w:hint="cs"/>
                <w:b/>
                <w:bCs w:val="0"/>
                <w:sz w:val="24"/>
                <w:szCs w:val="24"/>
                <w:rtl/>
              </w:rPr>
              <w:t xml:space="preserve"> ארגונים נוספים מעבר לנדרש בתנאי הסף </w:t>
            </w:r>
            <w:r w:rsidR="0003057F" w:rsidRPr="009C1965">
              <w:rPr>
                <w:rFonts w:cs="David" w:hint="cs"/>
                <w:b/>
                <w:bCs w:val="0"/>
                <w:sz w:val="24"/>
                <w:szCs w:val="24"/>
                <w:rtl/>
              </w:rPr>
              <w:t xml:space="preserve">וזאת </w:t>
            </w:r>
            <w:r w:rsidRPr="009C1965">
              <w:rPr>
                <w:rFonts w:cs="David" w:hint="cs"/>
                <w:b/>
                <w:bCs w:val="0"/>
                <w:sz w:val="24"/>
                <w:szCs w:val="24"/>
                <w:rtl/>
              </w:rPr>
              <w:t>על מנת לקבל ניקוד מירבי.</w:t>
            </w:r>
          </w:p>
          <w:p w14:paraId="323E64CF" w14:textId="77777777" w:rsidR="0003057F" w:rsidRPr="009C1965" w:rsidRDefault="0003057F" w:rsidP="00335BEC">
            <w:pPr>
              <w:spacing w:line="276" w:lineRule="auto"/>
              <w:jc w:val="both"/>
              <w:rPr>
                <w:rFonts w:ascii="David" w:eastAsiaTheme="minorHAnsi" w:hAnsi="David" w:cs="David"/>
                <w:bCs w:val="0"/>
                <w:color w:val="auto"/>
                <w:sz w:val="24"/>
                <w:szCs w:val="24"/>
                <w:rtl/>
              </w:rPr>
            </w:pPr>
          </w:p>
          <w:p w14:paraId="1EAE39EF" w14:textId="77777777" w:rsidR="0003057F" w:rsidRPr="009C1965" w:rsidRDefault="0003057F" w:rsidP="008B16D1">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נפלה טעות סופר בשתי שורות הראשונות בטבלה. הסעיפים </w:t>
            </w:r>
            <w:r w:rsidR="008B16D1" w:rsidRPr="009C1965">
              <w:rPr>
                <w:rFonts w:ascii="David" w:eastAsiaTheme="minorHAnsi" w:hAnsi="David" w:cs="David" w:hint="cs"/>
                <w:bCs w:val="0"/>
                <w:color w:val="auto"/>
                <w:sz w:val="24"/>
                <w:szCs w:val="24"/>
                <w:rtl/>
              </w:rPr>
              <w:t>תוקנו</w:t>
            </w:r>
            <w:r w:rsidRPr="009C1965">
              <w:rPr>
                <w:rFonts w:ascii="David" w:eastAsiaTheme="minorHAnsi" w:hAnsi="David" w:cs="David" w:hint="cs"/>
                <w:bCs w:val="0"/>
                <w:color w:val="auto"/>
                <w:sz w:val="24"/>
                <w:szCs w:val="24"/>
                <w:rtl/>
              </w:rPr>
              <w:t xml:space="preserve"> בהתאם. </w:t>
            </w:r>
          </w:p>
        </w:tc>
      </w:tr>
      <w:tr w:rsidR="004C6E2A" w:rsidRPr="009C1965" w14:paraId="38A257F8" w14:textId="77777777" w:rsidTr="002F369E">
        <w:tc>
          <w:tcPr>
            <w:tcW w:w="886" w:type="dxa"/>
          </w:tcPr>
          <w:p w14:paraId="700D0FAA"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401EDD73" w14:textId="77777777" w:rsidR="004C6E2A" w:rsidRPr="009C1965" w:rsidRDefault="0084722F"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סעיף  18 למסמכי המכרז</w:t>
            </w:r>
          </w:p>
        </w:tc>
        <w:tc>
          <w:tcPr>
            <w:tcW w:w="3391" w:type="dxa"/>
          </w:tcPr>
          <w:p w14:paraId="7B2265CE"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סעיף ג' בטבלה</w:t>
            </w:r>
            <w:r w:rsidR="0084722F" w:rsidRPr="009C1965">
              <w:rPr>
                <w:rFonts w:ascii="David" w:eastAsiaTheme="minorHAnsi" w:hAnsi="David" w:cs="David" w:hint="cs"/>
                <w:bCs w:val="0"/>
                <w:color w:val="auto"/>
                <w:sz w:val="24"/>
                <w:szCs w:val="24"/>
                <w:rtl/>
              </w:rPr>
              <w:t xml:space="preserve"> </w:t>
            </w:r>
            <w:r w:rsidRPr="009C1965">
              <w:rPr>
                <w:rFonts w:ascii="David" w:eastAsiaTheme="minorHAnsi" w:hAnsi="David" w:cs="David" w:hint="cs"/>
                <w:bCs w:val="0"/>
                <w:color w:val="auto"/>
                <w:sz w:val="24"/>
                <w:szCs w:val="24"/>
                <w:rtl/>
              </w:rPr>
              <w:t>- אנו מוסד אקדמי גדול, מנכ"ל המוסד לא עוסק במישרין במכרזים, נבקש לאשר כי מנהל בכיר בתחום מטעם המציע ישתתף בראיון.</w:t>
            </w:r>
          </w:p>
          <w:p w14:paraId="71A898A7" w14:textId="77777777" w:rsidR="004C6E2A" w:rsidRPr="009C1965" w:rsidRDefault="004C6E2A" w:rsidP="00335BEC">
            <w:pPr>
              <w:spacing w:line="276" w:lineRule="auto"/>
              <w:jc w:val="both"/>
              <w:rPr>
                <w:rFonts w:ascii="David" w:eastAsiaTheme="minorHAnsi" w:hAnsi="David" w:cs="David"/>
                <w:bCs w:val="0"/>
                <w:color w:val="auto"/>
                <w:sz w:val="24"/>
                <w:szCs w:val="24"/>
                <w:rtl/>
              </w:rPr>
            </w:pPr>
          </w:p>
        </w:tc>
        <w:tc>
          <w:tcPr>
            <w:tcW w:w="3380" w:type="dxa"/>
          </w:tcPr>
          <w:p w14:paraId="6BF53294" w14:textId="77777777" w:rsidR="004C6E2A" w:rsidRPr="009C1965" w:rsidRDefault="00D86D77" w:rsidP="00D86D77">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מקובלת. הסעיף תוקן בהתאם. תוסב תשומת הלב כי על הצוות המוצע מטעם המציע קיימת החובה להגיע לראיון. </w:t>
            </w:r>
            <w:r w:rsidR="005E6CAD" w:rsidRPr="009C1965">
              <w:rPr>
                <w:rFonts w:ascii="David" w:eastAsiaTheme="minorHAnsi" w:hAnsi="David" w:cs="David" w:hint="cs"/>
                <w:bCs w:val="0"/>
                <w:color w:val="auto"/>
                <w:sz w:val="24"/>
                <w:szCs w:val="24"/>
                <w:rtl/>
              </w:rPr>
              <w:t xml:space="preserve"> </w:t>
            </w:r>
          </w:p>
        </w:tc>
      </w:tr>
      <w:tr w:rsidR="004C6E2A" w:rsidRPr="009C1965" w14:paraId="5CEB6E35" w14:textId="77777777" w:rsidTr="002F369E">
        <w:tc>
          <w:tcPr>
            <w:tcW w:w="886" w:type="dxa"/>
          </w:tcPr>
          <w:p w14:paraId="471596D7"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22489677"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א' </w:t>
            </w:r>
            <w:r w:rsidR="002F6993" w:rsidRPr="009C1965">
              <w:rPr>
                <w:rFonts w:ascii="David" w:eastAsiaTheme="minorHAnsi" w:hAnsi="David" w:cs="David" w:hint="cs"/>
                <w:bCs w:val="0"/>
                <w:color w:val="auto"/>
                <w:sz w:val="24"/>
                <w:szCs w:val="24"/>
                <w:rtl/>
              </w:rPr>
              <w:t>למפרט השירותים -</w:t>
            </w:r>
            <w:r w:rsidRPr="009C1965">
              <w:rPr>
                <w:rFonts w:ascii="David" w:eastAsiaTheme="minorHAnsi" w:hAnsi="David" w:cs="David" w:hint="cs"/>
                <w:bCs w:val="0"/>
                <w:color w:val="auto"/>
                <w:sz w:val="24"/>
                <w:szCs w:val="24"/>
                <w:rtl/>
              </w:rPr>
              <w:t xml:space="preserve"> סעיף 3.1.3</w:t>
            </w:r>
          </w:p>
        </w:tc>
        <w:tc>
          <w:tcPr>
            <w:tcW w:w="3391" w:type="dxa"/>
          </w:tcPr>
          <w:p w14:paraId="55C11D55" w14:textId="77777777" w:rsidR="004C6E2A" w:rsidRPr="009C1965" w:rsidRDefault="004C6E2A"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האם קיימת היום פלטפורמה כלשהי ברשות או שעל הספק להקים פלטפורמה מאפס?</w:t>
            </w:r>
          </w:p>
          <w:p w14:paraId="6C8F385E"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במידה ויוחלט לפתח מערכת למידה, כיצד יתוגמל הספק עבור המערכת? האם לפי שעות פיתוח הדרכה?</w:t>
            </w:r>
          </w:p>
        </w:tc>
        <w:tc>
          <w:tcPr>
            <w:tcW w:w="3380" w:type="dxa"/>
          </w:tcPr>
          <w:p w14:paraId="4D725CF8" w14:textId="77777777" w:rsidR="004C6E2A" w:rsidRPr="009C1965" w:rsidRDefault="003D22F0"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כיום לא קיימת מערכת של </w:t>
            </w:r>
            <w:r w:rsidRPr="009C1965">
              <w:rPr>
                <w:rFonts w:ascii="David" w:eastAsiaTheme="minorHAnsi" w:hAnsi="David" w:cs="David"/>
                <w:bCs w:val="0"/>
                <w:color w:val="auto"/>
                <w:sz w:val="24"/>
                <w:szCs w:val="24"/>
                <w:rtl/>
              </w:rPr>
              <w:t>פורטל הדרכה ולמידה רשותי</w:t>
            </w:r>
            <w:r w:rsidRPr="009C1965">
              <w:rPr>
                <w:rFonts w:ascii="David" w:eastAsiaTheme="minorHAnsi" w:hAnsi="David" w:cs="David" w:hint="cs"/>
                <w:bCs w:val="0"/>
                <w:color w:val="auto"/>
                <w:sz w:val="24"/>
                <w:szCs w:val="24"/>
                <w:rtl/>
              </w:rPr>
              <w:t>.</w:t>
            </w:r>
          </w:p>
          <w:p w14:paraId="37656272" w14:textId="77777777" w:rsidR="003D22F0" w:rsidRPr="009C1965" w:rsidRDefault="003D22F0"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על הספק הזוכה לבנות, להקים ולתפעל את המערכת כאמור. </w:t>
            </w:r>
          </w:p>
          <w:p w14:paraId="477E8CC6" w14:textId="77777777" w:rsidR="003D22F0" w:rsidRPr="009C1965" w:rsidRDefault="004F6357"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על הספק לתמחר לפי הצעת המחיר - </w:t>
            </w:r>
            <w:r w:rsidR="003D22F0" w:rsidRPr="009C1965">
              <w:rPr>
                <w:rFonts w:ascii="David" w:eastAsiaTheme="minorHAnsi" w:hAnsi="David" w:cs="David" w:hint="cs"/>
                <w:bCs w:val="0"/>
                <w:color w:val="auto"/>
                <w:sz w:val="24"/>
                <w:szCs w:val="24"/>
                <w:rtl/>
              </w:rPr>
              <w:t xml:space="preserve">נספח 6 לטופס ההצעה </w:t>
            </w:r>
            <w:r w:rsidRPr="009C1965">
              <w:rPr>
                <w:rFonts w:ascii="David" w:eastAsiaTheme="minorHAnsi" w:hAnsi="David" w:cs="David" w:hint="cs"/>
                <w:bCs w:val="0"/>
                <w:color w:val="auto"/>
                <w:sz w:val="24"/>
                <w:szCs w:val="24"/>
                <w:rtl/>
              </w:rPr>
              <w:t xml:space="preserve">בשורות של </w:t>
            </w:r>
            <w:r w:rsidR="006B4E67" w:rsidRPr="009C1965">
              <w:rPr>
                <w:rFonts w:ascii="David" w:eastAsiaTheme="minorHAnsi" w:hAnsi="David" w:cs="David" w:hint="cs"/>
                <w:bCs w:val="0"/>
                <w:color w:val="auto"/>
                <w:sz w:val="24"/>
                <w:szCs w:val="24"/>
                <w:rtl/>
              </w:rPr>
              <w:t xml:space="preserve">  "פיתוח הדרכה" ו- "תפעול</w:t>
            </w:r>
            <w:r w:rsidRPr="009C1965">
              <w:rPr>
                <w:rFonts w:ascii="David" w:eastAsiaTheme="minorHAnsi" w:hAnsi="David" w:cs="David" w:hint="cs"/>
                <w:bCs w:val="0"/>
                <w:color w:val="auto"/>
                <w:sz w:val="24"/>
                <w:szCs w:val="24"/>
                <w:rtl/>
              </w:rPr>
              <w:t xml:space="preserve"> </w:t>
            </w:r>
            <w:r w:rsidRPr="009C1965">
              <w:rPr>
                <w:rFonts w:ascii="David" w:eastAsiaTheme="minorHAnsi" w:hAnsi="David" w:cs="David"/>
                <w:bCs w:val="0"/>
                <w:color w:val="auto"/>
                <w:sz w:val="24"/>
                <w:szCs w:val="24"/>
                <w:rtl/>
              </w:rPr>
              <w:t>הדרכה</w:t>
            </w:r>
            <w:r w:rsidRPr="009C1965">
              <w:rPr>
                <w:rFonts w:ascii="David" w:eastAsiaTheme="minorHAnsi" w:hAnsi="David" w:cs="David" w:hint="cs"/>
                <w:bCs w:val="0"/>
                <w:color w:val="auto"/>
                <w:sz w:val="24"/>
                <w:szCs w:val="24"/>
                <w:rtl/>
              </w:rPr>
              <w:t xml:space="preserve">, תיעוד, מעקב ובקרה". </w:t>
            </w:r>
          </w:p>
        </w:tc>
      </w:tr>
      <w:tr w:rsidR="004C6E2A" w:rsidRPr="009C1965" w14:paraId="2A4786DB" w14:textId="77777777" w:rsidTr="002F369E">
        <w:tc>
          <w:tcPr>
            <w:tcW w:w="886" w:type="dxa"/>
          </w:tcPr>
          <w:p w14:paraId="4EEFBEC5"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5E766B66"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א </w:t>
            </w:r>
            <w:r w:rsidR="00A15372" w:rsidRPr="009C1965">
              <w:rPr>
                <w:rFonts w:ascii="David" w:eastAsiaTheme="minorHAnsi" w:hAnsi="David" w:cs="David" w:hint="cs"/>
                <w:bCs w:val="0"/>
                <w:color w:val="auto"/>
                <w:sz w:val="24"/>
                <w:szCs w:val="24"/>
                <w:rtl/>
              </w:rPr>
              <w:t xml:space="preserve">למפרט השירותים </w:t>
            </w:r>
            <w:r w:rsidRPr="009C1965">
              <w:rPr>
                <w:rFonts w:ascii="David" w:eastAsiaTheme="minorHAnsi" w:hAnsi="David" w:cs="David" w:hint="cs"/>
                <w:bCs w:val="0"/>
                <w:color w:val="auto"/>
                <w:sz w:val="24"/>
                <w:szCs w:val="24"/>
                <w:rtl/>
              </w:rPr>
              <w:t>- סעיף 3.2.1</w:t>
            </w:r>
          </w:p>
        </w:tc>
        <w:tc>
          <w:tcPr>
            <w:tcW w:w="3391" w:type="dxa"/>
          </w:tcPr>
          <w:p w14:paraId="00030E1C"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מי נדרש לבצע את הגשת הקורס לגמול השתלמות? ומי מנפיק תעודות בסיום ההכשרה?</w:t>
            </w:r>
          </w:p>
        </w:tc>
        <w:tc>
          <w:tcPr>
            <w:tcW w:w="3380" w:type="dxa"/>
          </w:tcPr>
          <w:p w14:paraId="10410AC9" w14:textId="77777777" w:rsidR="004C6E2A" w:rsidRPr="009C1965" w:rsidRDefault="00A15372"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רשות האוכלוסין וההגירה אחראית על הגשת הקורס לגמול השתלמות ועל הנפקת התעודות למסיימי הקורס. </w:t>
            </w:r>
          </w:p>
        </w:tc>
      </w:tr>
      <w:tr w:rsidR="004C6E2A" w:rsidRPr="009C1965" w14:paraId="3E0EBF61" w14:textId="77777777" w:rsidTr="002F369E">
        <w:tc>
          <w:tcPr>
            <w:tcW w:w="886" w:type="dxa"/>
          </w:tcPr>
          <w:p w14:paraId="150D4BF3"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3A2776F1"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א </w:t>
            </w:r>
            <w:r w:rsidR="00A15372" w:rsidRPr="009C1965">
              <w:rPr>
                <w:rFonts w:ascii="David" w:eastAsiaTheme="minorHAnsi" w:hAnsi="David" w:cs="David" w:hint="cs"/>
                <w:bCs w:val="0"/>
                <w:color w:val="auto"/>
                <w:sz w:val="24"/>
                <w:szCs w:val="24"/>
                <w:rtl/>
              </w:rPr>
              <w:t xml:space="preserve">למפרט השירותים </w:t>
            </w:r>
            <w:r w:rsidRPr="009C1965">
              <w:rPr>
                <w:rFonts w:ascii="David" w:eastAsiaTheme="minorHAnsi" w:hAnsi="David" w:cs="David" w:hint="cs"/>
                <w:bCs w:val="0"/>
                <w:color w:val="auto"/>
                <w:sz w:val="24"/>
                <w:szCs w:val="24"/>
                <w:rtl/>
              </w:rPr>
              <w:t>- סעיף 3.4.2</w:t>
            </w:r>
          </w:p>
        </w:tc>
        <w:tc>
          <w:tcPr>
            <w:tcW w:w="3391" w:type="dxa"/>
          </w:tcPr>
          <w:p w14:paraId="170ACC97" w14:textId="77777777" w:rsidR="00F9619B" w:rsidRPr="009C1965" w:rsidRDefault="004C6E2A" w:rsidP="00335BEC">
            <w:pPr>
              <w:pStyle w:val="a8"/>
              <w:numPr>
                <w:ilvl w:val="0"/>
                <w:numId w:val="24"/>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האם השירותים י</w:t>
            </w:r>
            <w:r w:rsidR="00A15372" w:rsidRPr="009C1965">
              <w:rPr>
                <w:rFonts w:ascii="David" w:eastAsiaTheme="minorHAnsi" w:hAnsi="David" w:cs="David" w:hint="cs"/>
                <w:bCs w:val="0"/>
                <w:color w:val="auto"/>
                <w:sz w:val="24"/>
                <w:szCs w:val="24"/>
                <w:rtl/>
              </w:rPr>
              <w:t>י</w:t>
            </w:r>
            <w:r w:rsidRPr="009C1965">
              <w:rPr>
                <w:rFonts w:ascii="David" w:eastAsiaTheme="minorHAnsi" w:hAnsi="David" w:cs="David" w:hint="cs"/>
                <w:bCs w:val="0"/>
                <w:color w:val="auto"/>
                <w:sz w:val="24"/>
                <w:szCs w:val="24"/>
                <w:rtl/>
              </w:rPr>
              <w:t>נתנו רק ע"י המדריך הבכיר שהוגש במסמכי המכרז או שניתן יהיה להעסיק כל מרצה בכיר העונה לדרישות הסף בהתאם לתחום הלימוד.</w:t>
            </w:r>
          </w:p>
          <w:p w14:paraId="14576E29" w14:textId="77777777" w:rsidR="004C6E2A" w:rsidRPr="009C1965" w:rsidRDefault="004C6E2A" w:rsidP="00335BEC">
            <w:pPr>
              <w:pStyle w:val="a8"/>
              <w:numPr>
                <w:ilvl w:val="0"/>
                <w:numId w:val="24"/>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האם יש צורך לאשר כל מדריך מול הרשות?</w:t>
            </w:r>
          </w:p>
        </w:tc>
        <w:tc>
          <w:tcPr>
            <w:tcW w:w="3380" w:type="dxa"/>
          </w:tcPr>
          <w:p w14:paraId="7929E24C" w14:textId="77777777" w:rsidR="00F7340D" w:rsidRPr="009C1965" w:rsidRDefault="00F7340D" w:rsidP="00335BEC">
            <w:pPr>
              <w:pStyle w:val="a8"/>
              <w:numPr>
                <w:ilvl w:val="0"/>
                <w:numId w:val="25"/>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ניתן להעסיק כל מרצה בכיר העונה לדרישות הסף בהתאם לתחום הלימוד.</w:t>
            </w:r>
          </w:p>
          <w:p w14:paraId="56DB81C8" w14:textId="77777777" w:rsidR="004C6E2A" w:rsidRPr="009C1965" w:rsidRDefault="00F7340D" w:rsidP="00335BEC">
            <w:pPr>
              <w:pStyle w:val="a8"/>
              <w:numPr>
                <w:ilvl w:val="0"/>
                <w:numId w:val="25"/>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כן, יש לקבל אישור של מנהל אגף הדרכה ברשות עבור כל מדריך בכיר המוזמן לפעילות.</w:t>
            </w:r>
          </w:p>
        </w:tc>
      </w:tr>
      <w:tr w:rsidR="004C6E2A" w:rsidRPr="009C1965" w14:paraId="15D719BF" w14:textId="77777777" w:rsidTr="002F369E">
        <w:tc>
          <w:tcPr>
            <w:tcW w:w="886" w:type="dxa"/>
          </w:tcPr>
          <w:p w14:paraId="56D0D164"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23FDCB69"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א' </w:t>
            </w:r>
            <w:r w:rsidR="00EF258C" w:rsidRPr="009C1965">
              <w:rPr>
                <w:rFonts w:ascii="David" w:eastAsiaTheme="minorHAnsi" w:hAnsi="David" w:cs="David" w:hint="cs"/>
                <w:bCs w:val="0"/>
                <w:color w:val="auto"/>
                <w:sz w:val="24"/>
                <w:szCs w:val="24"/>
                <w:rtl/>
              </w:rPr>
              <w:t xml:space="preserve">למפרט השירותים </w:t>
            </w:r>
            <w:r w:rsidRPr="009C1965">
              <w:rPr>
                <w:rFonts w:ascii="David" w:eastAsiaTheme="minorHAnsi" w:hAnsi="David" w:cs="David" w:hint="cs"/>
                <w:bCs w:val="0"/>
                <w:color w:val="auto"/>
                <w:sz w:val="24"/>
                <w:szCs w:val="24"/>
                <w:rtl/>
              </w:rPr>
              <w:t>- סעיף 5.1</w:t>
            </w:r>
          </w:p>
        </w:tc>
        <w:tc>
          <w:tcPr>
            <w:tcW w:w="3391" w:type="dxa"/>
          </w:tcPr>
          <w:p w14:paraId="5A714C11"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האם נקבל תכנית עבודה כתובה עם כלל הדרישות פרק זמן מראש?</w:t>
            </w:r>
          </w:p>
        </w:tc>
        <w:tc>
          <w:tcPr>
            <w:tcW w:w="3380" w:type="dxa"/>
          </w:tcPr>
          <w:p w14:paraId="4780089C" w14:textId="77777777" w:rsidR="004C6E2A" w:rsidRPr="009C1965" w:rsidRDefault="00EF258C"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כן</w:t>
            </w:r>
          </w:p>
        </w:tc>
      </w:tr>
      <w:tr w:rsidR="004C6E2A" w:rsidRPr="009C1965" w14:paraId="342C883B" w14:textId="77777777" w:rsidTr="002F369E">
        <w:tc>
          <w:tcPr>
            <w:tcW w:w="886" w:type="dxa"/>
          </w:tcPr>
          <w:p w14:paraId="78037C64"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38C7F786"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א' </w:t>
            </w:r>
            <w:r w:rsidR="00C719CD" w:rsidRPr="009C1965">
              <w:rPr>
                <w:rFonts w:ascii="David" w:eastAsiaTheme="minorHAnsi" w:hAnsi="David" w:cs="David" w:hint="cs"/>
                <w:bCs w:val="0"/>
                <w:color w:val="auto"/>
                <w:sz w:val="24"/>
                <w:szCs w:val="24"/>
                <w:rtl/>
              </w:rPr>
              <w:t xml:space="preserve">למפרט השירותים </w:t>
            </w:r>
            <w:r w:rsidRPr="009C1965">
              <w:rPr>
                <w:rFonts w:ascii="David" w:eastAsiaTheme="minorHAnsi" w:hAnsi="David" w:cs="David" w:hint="cs"/>
                <w:bCs w:val="0"/>
                <w:color w:val="auto"/>
                <w:sz w:val="24"/>
                <w:szCs w:val="24"/>
                <w:rtl/>
              </w:rPr>
              <w:t>- סעיף 5.4</w:t>
            </w:r>
          </w:p>
        </w:tc>
        <w:tc>
          <w:tcPr>
            <w:tcW w:w="3391" w:type="dxa"/>
          </w:tcPr>
          <w:p w14:paraId="6A6F986F"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מה הפיצוי שיתקבל במקרה של ביטול פחות </w:t>
            </w:r>
            <w:r w:rsidR="00C719CD" w:rsidRPr="009C1965">
              <w:rPr>
                <w:rFonts w:ascii="David" w:eastAsiaTheme="minorHAnsi" w:hAnsi="David" w:cs="David" w:hint="cs"/>
                <w:bCs w:val="0"/>
                <w:color w:val="auto"/>
                <w:sz w:val="24"/>
                <w:szCs w:val="24"/>
                <w:rtl/>
              </w:rPr>
              <w:t xml:space="preserve"> </w:t>
            </w:r>
            <w:r w:rsidRPr="009C1965">
              <w:rPr>
                <w:rFonts w:ascii="David" w:eastAsiaTheme="minorHAnsi" w:hAnsi="David" w:cs="David" w:hint="cs"/>
                <w:bCs w:val="0"/>
                <w:color w:val="auto"/>
                <w:sz w:val="24"/>
                <w:szCs w:val="24"/>
                <w:rtl/>
              </w:rPr>
              <w:t>מ</w:t>
            </w:r>
            <w:r w:rsidR="00C719CD" w:rsidRPr="009C1965">
              <w:rPr>
                <w:rFonts w:ascii="David" w:eastAsiaTheme="minorHAnsi" w:hAnsi="David" w:cs="David" w:hint="cs"/>
                <w:bCs w:val="0"/>
                <w:color w:val="auto"/>
                <w:sz w:val="24"/>
                <w:szCs w:val="24"/>
                <w:rtl/>
              </w:rPr>
              <w:t xml:space="preserve"> -</w:t>
            </w:r>
            <w:r w:rsidRPr="009C1965">
              <w:rPr>
                <w:rFonts w:ascii="David" w:eastAsiaTheme="minorHAnsi" w:hAnsi="David" w:cs="David" w:hint="cs"/>
                <w:bCs w:val="0"/>
                <w:color w:val="auto"/>
                <w:sz w:val="24"/>
                <w:szCs w:val="24"/>
                <w:rtl/>
              </w:rPr>
              <w:t>2 ימי עבודה?</w:t>
            </w:r>
          </w:p>
        </w:tc>
        <w:tc>
          <w:tcPr>
            <w:tcW w:w="3380" w:type="dxa"/>
          </w:tcPr>
          <w:p w14:paraId="5637C279" w14:textId="77777777" w:rsidR="004C6E2A" w:rsidRPr="009C1965" w:rsidRDefault="00C719CD"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אין כל פיצוי. יחד עם זאת, יצוין כי בשנים האחרונות אגף ההדרכה לא ביטל פעילות בפחות משני ימי עבודה. </w:t>
            </w:r>
          </w:p>
        </w:tc>
      </w:tr>
      <w:tr w:rsidR="004C6E2A" w:rsidRPr="009C1965" w14:paraId="139896A2" w14:textId="77777777" w:rsidTr="002F369E">
        <w:tc>
          <w:tcPr>
            <w:tcW w:w="886" w:type="dxa"/>
          </w:tcPr>
          <w:p w14:paraId="2B7304F8"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76926725"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א' </w:t>
            </w:r>
            <w:r w:rsidR="00AB203A" w:rsidRPr="009C1965">
              <w:rPr>
                <w:rFonts w:ascii="David" w:eastAsiaTheme="minorHAnsi" w:hAnsi="David" w:cs="David" w:hint="cs"/>
                <w:bCs w:val="0"/>
                <w:color w:val="auto"/>
                <w:sz w:val="24"/>
                <w:szCs w:val="24"/>
                <w:rtl/>
              </w:rPr>
              <w:t>מפרט השירותים</w:t>
            </w:r>
            <w:r w:rsidRPr="009C1965">
              <w:rPr>
                <w:rFonts w:ascii="David" w:eastAsiaTheme="minorHAnsi" w:hAnsi="David" w:cs="David" w:hint="cs"/>
                <w:bCs w:val="0"/>
                <w:color w:val="auto"/>
                <w:sz w:val="24"/>
                <w:szCs w:val="24"/>
                <w:rtl/>
              </w:rPr>
              <w:t>- סעיף 7</w:t>
            </w:r>
          </w:p>
        </w:tc>
        <w:tc>
          <w:tcPr>
            <w:tcW w:w="3391" w:type="dxa"/>
          </w:tcPr>
          <w:p w14:paraId="698BFA76"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נבקש לקבל פריסה גאוגרפית של המקומות בהם התקיימו הדרכות עד כה והיקף הפעילות בכל מיקום גאוגרפי?</w:t>
            </w:r>
          </w:p>
        </w:tc>
        <w:tc>
          <w:tcPr>
            <w:tcW w:w="3380" w:type="dxa"/>
          </w:tcPr>
          <w:p w14:paraId="3A14832B" w14:textId="77777777" w:rsidR="004C6E2A" w:rsidRPr="009C1965" w:rsidRDefault="00A23AEB"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הפעילות הנדרשת הינה בכל רחבי הארץ כאשר רוב הפעילות תתקיים במרכז ובירושלים.</w:t>
            </w:r>
          </w:p>
          <w:p w14:paraId="3FF8DD97" w14:textId="77777777" w:rsidR="005472FA" w:rsidRPr="009C1965" w:rsidRDefault="005472F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באשר להיקף הפעילות, קיימת התייחסות בסעיף 3.3.1 למסמכי המכרז. </w:t>
            </w:r>
          </w:p>
          <w:p w14:paraId="4959C2F2" w14:textId="77777777" w:rsidR="00A23AEB" w:rsidRPr="009C1965" w:rsidRDefault="005472F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lastRenderedPageBreak/>
              <w:t xml:space="preserve">יצוין כי לא ניתן בשלב זה לכמת את היקף הפעילות בכל מיקום גאוגרפי. </w:t>
            </w:r>
          </w:p>
        </w:tc>
      </w:tr>
      <w:tr w:rsidR="004C6E2A" w:rsidRPr="009C1965" w14:paraId="79424315" w14:textId="77777777" w:rsidTr="002F369E">
        <w:tc>
          <w:tcPr>
            <w:tcW w:w="886" w:type="dxa"/>
          </w:tcPr>
          <w:p w14:paraId="5FD77AB9"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688BFC0C"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א' </w:t>
            </w:r>
            <w:r w:rsidR="002F369E" w:rsidRPr="009C1965">
              <w:rPr>
                <w:rFonts w:ascii="David" w:eastAsiaTheme="minorHAnsi" w:hAnsi="David" w:cs="David" w:hint="cs"/>
                <w:bCs w:val="0"/>
                <w:color w:val="auto"/>
                <w:sz w:val="24"/>
                <w:szCs w:val="24"/>
                <w:rtl/>
              </w:rPr>
              <w:t xml:space="preserve">מפרט השירותים </w:t>
            </w:r>
            <w:r w:rsidRPr="009C1965">
              <w:rPr>
                <w:rFonts w:ascii="David" w:eastAsiaTheme="minorHAnsi" w:hAnsi="David" w:cs="David" w:hint="cs"/>
                <w:bCs w:val="0"/>
                <w:color w:val="auto"/>
                <w:sz w:val="24"/>
                <w:szCs w:val="24"/>
                <w:rtl/>
              </w:rPr>
              <w:t>סעיף 10</w:t>
            </w:r>
          </w:p>
        </w:tc>
        <w:tc>
          <w:tcPr>
            <w:tcW w:w="3391" w:type="dxa"/>
          </w:tcPr>
          <w:p w14:paraId="5D514754"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נבקש לקבל מידע  אודות היקף הפעילות בשנים האחרונות עבור כל רכיב בטבלת התמורה. כלומר כמה שעות / מופעים הוזמנו מכל אחד מסעיפי התמורה בשנים 2020, 2019. (פיתוח הדרכה, תפעול, ייעוץ ופיתוח ארגוני, הרצאות של שעתיים, סדנת חצי יום, סדנאות יום מלא, וסדנא דו יומית)</w:t>
            </w:r>
          </w:p>
        </w:tc>
        <w:tc>
          <w:tcPr>
            <w:tcW w:w="3380" w:type="dxa"/>
          </w:tcPr>
          <w:p w14:paraId="122A3BBB" w14:textId="77777777" w:rsidR="004C6E2A" w:rsidRPr="009C1965" w:rsidRDefault="000B03BC"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כמות השירותים בכל רכיב כפי שצוין בנספח 6 לטופס הצעה: הצעת המחיר של המציע למכרז, הינה הערכה של שנים קודמות. </w:t>
            </w:r>
          </w:p>
        </w:tc>
      </w:tr>
      <w:tr w:rsidR="004C6E2A" w:rsidRPr="009C1965" w14:paraId="78BD6F11" w14:textId="77777777" w:rsidTr="002F369E">
        <w:tc>
          <w:tcPr>
            <w:tcW w:w="886" w:type="dxa"/>
          </w:tcPr>
          <w:p w14:paraId="7E1467C6" w14:textId="77777777" w:rsidR="004C6E2A" w:rsidRPr="009C1965" w:rsidRDefault="004C6E2A"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6FDE0D8A"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ב' </w:t>
            </w:r>
            <w:r w:rsidR="006F5F41" w:rsidRPr="009C1965">
              <w:rPr>
                <w:rFonts w:ascii="David" w:eastAsiaTheme="minorHAnsi" w:hAnsi="David" w:cs="David" w:hint="cs"/>
                <w:bCs w:val="0"/>
                <w:color w:val="auto"/>
                <w:sz w:val="24"/>
                <w:szCs w:val="24"/>
                <w:rtl/>
              </w:rPr>
              <w:t>חוזה ההתקשרות</w:t>
            </w:r>
            <w:r w:rsidRPr="009C1965">
              <w:rPr>
                <w:rFonts w:ascii="David" w:eastAsiaTheme="minorHAnsi" w:hAnsi="David" w:cs="David" w:hint="cs"/>
                <w:bCs w:val="0"/>
                <w:color w:val="auto"/>
                <w:sz w:val="24"/>
                <w:szCs w:val="24"/>
                <w:rtl/>
              </w:rPr>
              <w:t>- סעיף 10</w:t>
            </w:r>
          </w:p>
        </w:tc>
        <w:tc>
          <w:tcPr>
            <w:tcW w:w="3391" w:type="dxa"/>
          </w:tcPr>
          <w:p w14:paraId="34BA55A7" w14:textId="77777777" w:rsidR="004C6E2A" w:rsidRPr="009C1965" w:rsidRDefault="004C6E2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כיצד מתוגמל הספק עבור שעות הדרכה של מדריכי פנים מטעם הרשות? האם יקבל שעות פיתוח הדרכה/תקציב עבור תפעול, תיעוד ובקרה או עבור שעות הוראה?</w:t>
            </w:r>
          </w:p>
        </w:tc>
        <w:tc>
          <w:tcPr>
            <w:tcW w:w="3380" w:type="dxa"/>
          </w:tcPr>
          <w:p w14:paraId="6B74BE82" w14:textId="77777777" w:rsidR="000B10E9" w:rsidRPr="009C1965" w:rsidRDefault="000B10E9"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רוב המרצים והמדריכים בקורסים ובימי העיון הינם מנהלים המועסקים ברשות (מדריכים פנימיים) וע"כ </w:t>
            </w:r>
            <w:r w:rsidR="008B16D1" w:rsidRPr="009C1965">
              <w:rPr>
                <w:rFonts w:ascii="David" w:eastAsiaTheme="minorHAnsi" w:hAnsi="David" w:cs="David" w:hint="cs"/>
                <w:bCs w:val="0"/>
                <w:color w:val="auto"/>
                <w:sz w:val="24"/>
                <w:szCs w:val="24"/>
                <w:rtl/>
              </w:rPr>
              <w:t>הספק לא י</w:t>
            </w:r>
            <w:r w:rsidRPr="009C1965">
              <w:rPr>
                <w:rFonts w:ascii="David" w:eastAsiaTheme="minorHAnsi" w:hAnsi="David" w:cs="David" w:hint="cs"/>
                <w:bCs w:val="0"/>
                <w:color w:val="auto"/>
                <w:sz w:val="24"/>
                <w:szCs w:val="24"/>
                <w:rtl/>
              </w:rPr>
              <w:t xml:space="preserve">תוגמל עבור שעות הדרכה של מדריכי פנים מטעם הרשות. </w:t>
            </w:r>
          </w:p>
        </w:tc>
      </w:tr>
      <w:tr w:rsidR="00C117D8" w:rsidRPr="009C1965" w14:paraId="53FB0802" w14:textId="77777777" w:rsidTr="002F369E">
        <w:tc>
          <w:tcPr>
            <w:tcW w:w="886" w:type="dxa"/>
          </w:tcPr>
          <w:p w14:paraId="165AEA78" w14:textId="77777777" w:rsidR="00C117D8" w:rsidRPr="009C1965" w:rsidRDefault="00C117D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38E1CAD8"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ב' </w:t>
            </w:r>
            <w:r w:rsidR="00865535" w:rsidRPr="009C1965">
              <w:rPr>
                <w:rFonts w:ascii="David" w:eastAsiaTheme="minorHAnsi" w:hAnsi="David" w:cs="David" w:hint="cs"/>
                <w:bCs w:val="0"/>
                <w:color w:val="auto"/>
                <w:sz w:val="24"/>
                <w:szCs w:val="24"/>
                <w:rtl/>
              </w:rPr>
              <w:t>חוזה ההתקשרות</w:t>
            </w:r>
            <w:r w:rsidRPr="009C1965">
              <w:rPr>
                <w:rFonts w:ascii="David" w:eastAsiaTheme="minorHAnsi" w:hAnsi="David" w:cs="David" w:hint="cs"/>
                <w:bCs w:val="0"/>
                <w:color w:val="auto"/>
                <w:sz w:val="24"/>
                <w:szCs w:val="24"/>
                <w:rtl/>
              </w:rPr>
              <w:t xml:space="preserve">- סעיף 10 </w:t>
            </w:r>
            <w:r w:rsidR="00865535" w:rsidRPr="009C1965">
              <w:rPr>
                <w:rFonts w:ascii="David" w:eastAsiaTheme="minorHAnsi" w:hAnsi="David" w:cs="David" w:hint="cs"/>
                <w:bCs w:val="0"/>
                <w:color w:val="auto"/>
                <w:sz w:val="24"/>
                <w:szCs w:val="24"/>
                <w:rtl/>
              </w:rPr>
              <w:t>(</w:t>
            </w:r>
            <w:r w:rsidRPr="009C1965">
              <w:rPr>
                <w:rFonts w:ascii="David" w:eastAsiaTheme="minorHAnsi" w:hAnsi="David" w:cs="David" w:hint="cs"/>
                <w:bCs w:val="0"/>
                <w:color w:val="auto"/>
                <w:sz w:val="24"/>
                <w:szCs w:val="24"/>
                <w:rtl/>
              </w:rPr>
              <w:t>סעיף 7 בטבלה</w:t>
            </w:r>
            <w:r w:rsidR="00865535" w:rsidRPr="009C1965">
              <w:rPr>
                <w:rFonts w:ascii="David" w:eastAsiaTheme="minorHAnsi" w:hAnsi="David" w:cs="David" w:hint="cs"/>
                <w:bCs w:val="0"/>
                <w:color w:val="auto"/>
                <w:sz w:val="24"/>
                <w:szCs w:val="24"/>
                <w:rtl/>
              </w:rPr>
              <w:t>)</w:t>
            </w:r>
          </w:p>
        </w:tc>
        <w:tc>
          <w:tcPr>
            <w:tcW w:w="3391" w:type="dxa"/>
          </w:tcPr>
          <w:p w14:paraId="492FA4B9" w14:textId="77777777" w:rsidR="00C117D8" w:rsidRPr="009C1965" w:rsidRDefault="00C117D8" w:rsidP="00335BEC">
            <w:pPr>
              <w:pStyle w:val="a8"/>
              <w:numPr>
                <w:ilvl w:val="0"/>
                <w:numId w:val="28"/>
              </w:numPr>
              <w:spacing w:line="276" w:lineRule="auto"/>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האם הרשות תממן עלות הסעה ואירוח למדריך מטעם הספק בסדנא באילת או שעל הספק לשקלל הוצאות אלו בהצעת המחיר לסעיף?</w:t>
            </w:r>
          </w:p>
          <w:p w14:paraId="43CF2865" w14:textId="77777777" w:rsidR="00C117D8" w:rsidRPr="009C1965" w:rsidRDefault="00C117D8" w:rsidP="00335BEC">
            <w:pPr>
              <w:pStyle w:val="a8"/>
              <w:numPr>
                <w:ilvl w:val="0"/>
                <w:numId w:val="28"/>
              </w:num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האם ימי הסדנה באילת ידרשו ליווי מנהלי בענ</w:t>
            </w:r>
            <w:r w:rsidR="00047A61" w:rsidRPr="009C1965">
              <w:rPr>
                <w:rFonts w:ascii="David" w:eastAsiaTheme="minorHAnsi" w:hAnsi="David" w:cs="David" w:hint="cs"/>
                <w:bCs w:val="0"/>
                <w:color w:val="auto"/>
                <w:sz w:val="24"/>
                <w:szCs w:val="24"/>
                <w:rtl/>
              </w:rPr>
              <w:t>י</w:t>
            </w:r>
            <w:r w:rsidRPr="009C1965">
              <w:rPr>
                <w:rFonts w:ascii="David" w:eastAsiaTheme="minorHAnsi" w:hAnsi="David" w:cs="David" w:hint="cs"/>
                <w:bCs w:val="0"/>
                <w:color w:val="auto"/>
                <w:sz w:val="24"/>
                <w:szCs w:val="24"/>
                <w:rtl/>
              </w:rPr>
              <w:t>ין גמול השתלמות?</w:t>
            </w:r>
          </w:p>
          <w:p w14:paraId="7D4D86B3" w14:textId="77777777" w:rsidR="00C117D8" w:rsidRPr="009C1965" w:rsidRDefault="00C117D8" w:rsidP="00335BEC">
            <w:pPr>
              <w:spacing w:line="276" w:lineRule="auto"/>
              <w:jc w:val="both"/>
              <w:rPr>
                <w:rFonts w:ascii="David" w:eastAsiaTheme="minorHAnsi" w:hAnsi="David" w:cs="David"/>
                <w:bCs w:val="0"/>
                <w:color w:val="auto"/>
                <w:sz w:val="24"/>
                <w:szCs w:val="24"/>
                <w:rtl/>
              </w:rPr>
            </w:pPr>
          </w:p>
        </w:tc>
        <w:tc>
          <w:tcPr>
            <w:tcW w:w="3380" w:type="dxa"/>
          </w:tcPr>
          <w:p w14:paraId="22358354" w14:textId="77777777" w:rsidR="00C117D8" w:rsidRPr="009C1965" w:rsidRDefault="00047A61" w:rsidP="00335BEC">
            <w:pPr>
              <w:pStyle w:val="a8"/>
              <w:numPr>
                <w:ilvl w:val="0"/>
                <w:numId w:val="29"/>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 xml:space="preserve">על הספק לשקלל הוצאות של עלות הסעה ואירוח בהצעת המחיר שתוגש על ידו. </w:t>
            </w:r>
          </w:p>
          <w:p w14:paraId="79FC028E" w14:textId="77777777" w:rsidR="00047A61" w:rsidRPr="009C1965" w:rsidRDefault="00047A61" w:rsidP="00335BEC">
            <w:pPr>
              <w:pStyle w:val="a8"/>
              <w:numPr>
                <w:ilvl w:val="0"/>
                <w:numId w:val="29"/>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לא. </w:t>
            </w:r>
          </w:p>
        </w:tc>
      </w:tr>
      <w:tr w:rsidR="00C117D8" w:rsidRPr="009C1965" w14:paraId="79C254FB" w14:textId="77777777" w:rsidTr="002F369E">
        <w:tc>
          <w:tcPr>
            <w:tcW w:w="886" w:type="dxa"/>
          </w:tcPr>
          <w:p w14:paraId="606F0978" w14:textId="77777777" w:rsidR="00C117D8" w:rsidRPr="009C1965" w:rsidRDefault="00C117D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1ECB2B25"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נספח ב' </w:t>
            </w:r>
            <w:r w:rsidR="00520682" w:rsidRPr="009C1965">
              <w:rPr>
                <w:rFonts w:ascii="David" w:eastAsiaTheme="minorHAnsi" w:hAnsi="David" w:cs="David" w:hint="cs"/>
                <w:bCs w:val="0"/>
                <w:color w:val="auto"/>
                <w:sz w:val="24"/>
                <w:szCs w:val="24"/>
                <w:rtl/>
              </w:rPr>
              <w:t xml:space="preserve">חוזה התקשרות </w:t>
            </w:r>
            <w:r w:rsidRPr="009C1965">
              <w:rPr>
                <w:rFonts w:ascii="David" w:eastAsiaTheme="minorHAnsi" w:hAnsi="David" w:cs="David" w:hint="cs"/>
                <w:bCs w:val="0"/>
                <w:color w:val="auto"/>
                <w:sz w:val="24"/>
                <w:szCs w:val="24"/>
                <w:rtl/>
              </w:rPr>
              <w:t>- סעיף 16</w:t>
            </w:r>
            <w:r w:rsidR="00637495" w:rsidRPr="009C1965">
              <w:rPr>
                <w:rFonts w:ascii="David" w:eastAsiaTheme="minorHAnsi" w:hAnsi="David" w:cs="David" w:hint="cs"/>
                <w:bCs w:val="0"/>
                <w:color w:val="auto"/>
                <w:sz w:val="24"/>
                <w:szCs w:val="24"/>
                <w:rtl/>
              </w:rPr>
              <w:t xml:space="preserve"> </w:t>
            </w:r>
          </w:p>
        </w:tc>
        <w:tc>
          <w:tcPr>
            <w:tcW w:w="3391" w:type="dxa"/>
          </w:tcPr>
          <w:p w14:paraId="7342E927"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אנחנו מוסד מתוקצב. נבקש להגיש הוראת קיזוז במקום ערבות ביצוע</w:t>
            </w:r>
          </w:p>
        </w:tc>
        <w:tc>
          <w:tcPr>
            <w:tcW w:w="3380" w:type="dxa"/>
          </w:tcPr>
          <w:p w14:paraId="68F77EA4" w14:textId="083ED236" w:rsidR="00C117D8" w:rsidRPr="009C1965" w:rsidRDefault="0069226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ככל שמדובר במוסד </w:t>
            </w:r>
            <w:r w:rsidR="006513B6" w:rsidRPr="009C1965">
              <w:rPr>
                <w:rFonts w:ascii="David" w:eastAsiaTheme="minorHAnsi" w:hAnsi="David" w:cs="David" w:hint="cs"/>
                <w:bCs w:val="0"/>
                <w:color w:val="auto"/>
                <w:sz w:val="24"/>
                <w:szCs w:val="24"/>
                <w:rtl/>
              </w:rPr>
              <w:t xml:space="preserve">מתוקצב בלבד הרי שניתן להגיש הוראת קיזוז במקום ערבות ביצוע. </w:t>
            </w:r>
          </w:p>
        </w:tc>
      </w:tr>
      <w:tr w:rsidR="00C117D8" w:rsidRPr="009C1965" w14:paraId="0B2FD98F" w14:textId="77777777" w:rsidTr="002F369E">
        <w:tc>
          <w:tcPr>
            <w:tcW w:w="886" w:type="dxa"/>
          </w:tcPr>
          <w:p w14:paraId="2F43279B" w14:textId="77777777" w:rsidR="00C117D8" w:rsidRPr="009C1965" w:rsidRDefault="00C117D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3E533A0E"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נספח 1- הצהרה אודות אימות זהות</w:t>
            </w:r>
          </w:p>
        </w:tc>
        <w:tc>
          <w:tcPr>
            <w:tcW w:w="3391" w:type="dxa"/>
          </w:tcPr>
          <w:p w14:paraId="19E6EF46"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האם יש חובה שעורך דין חיצוני יחתום או שניתן שעורך דין שעובד בארגון המציג יחתום?</w:t>
            </w:r>
          </w:p>
        </w:tc>
        <w:tc>
          <w:tcPr>
            <w:tcW w:w="3380" w:type="dxa"/>
          </w:tcPr>
          <w:p w14:paraId="4B760F25" w14:textId="77777777" w:rsidR="00C117D8" w:rsidRPr="009C1965" w:rsidRDefault="00A47C4F"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הנספחים חייבים להיות חתומים ע"י עורך דין </w:t>
            </w:r>
            <w:r w:rsidR="00520682" w:rsidRPr="009C1965">
              <w:rPr>
                <w:rFonts w:ascii="David" w:eastAsiaTheme="minorHAnsi" w:hAnsi="David" w:cs="David" w:hint="cs"/>
                <w:bCs w:val="0"/>
                <w:color w:val="auto"/>
                <w:sz w:val="24"/>
                <w:szCs w:val="24"/>
                <w:rtl/>
              </w:rPr>
              <w:t xml:space="preserve">מטעם </w:t>
            </w:r>
            <w:r w:rsidRPr="009C1965">
              <w:rPr>
                <w:rFonts w:ascii="David" w:eastAsiaTheme="minorHAnsi" w:hAnsi="David" w:cs="David" w:hint="cs"/>
                <w:bCs w:val="0"/>
                <w:color w:val="auto"/>
                <w:sz w:val="24"/>
                <w:szCs w:val="24"/>
                <w:rtl/>
              </w:rPr>
              <w:t xml:space="preserve">החברה. </w:t>
            </w:r>
          </w:p>
        </w:tc>
      </w:tr>
      <w:tr w:rsidR="00C117D8" w:rsidRPr="009C1965" w14:paraId="73368111" w14:textId="77777777" w:rsidTr="002F369E">
        <w:tc>
          <w:tcPr>
            <w:tcW w:w="886" w:type="dxa"/>
          </w:tcPr>
          <w:p w14:paraId="45B9F1A1" w14:textId="77777777" w:rsidR="00C117D8" w:rsidRPr="009C1965" w:rsidRDefault="00C117D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09778D8D" w14:textId="77777777" w:rsidR="00C117D8" w:rsidRPr="009C1965" w:rsidRDefault="00520682"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נספח 6 לטופס ההצעה,</w:t>
            </w:r>
            <w:r w:rsidR="00C117D8" w:rsidRPr="009C1965">
              <w:rPr>
                <w:rFonts w:ascii="David" w:eastAsiaTheme="minorHAnsi" w:hAnsi="David" w:cs="David" w:hint="cs"/>
                <w:bCs w:val="0"/>
                <w:color w:val="auto"/>
                <w:sz w:val="24"/>
                <w:szCs w:val="24"/>
                <w:rtl/>
              </w:rPr>
              <w:t xml:space="preserve"> הצעת מחיר</w:t>
            </w:r>
          </w:p>
        </w:tc>
        <w:tc>
          <w:tcPr>
            <w:tcW w:w="3391" w:type="dxa"/>
          </w:tcPr>
          <w:p w14:paraId="4A7E0874"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נבקש כי </w:t>
            </w:r>
            <w:r w:rsidRPr="009C1965">
              <w:rPr>
                <w:rFonts w:ascii="David" w:eastAsiaTheme="minorHAnsi" w:hAnsi="David" w:cs="David"/>
                <w:bCs w:val="0"/>
                <w:color w:val="auto"/>
                <w:sz w:val="24"/>
                <w:szCs w:val="24"/>
                <w:rtl/>
              </w:rPr>
              <w:t xml:space="preserve">ההשוואה בין ההצעות </w:t>
            </w:r>
            <w:r w:rsidRPr="009C1965">
              <w:rPr>
                <w:rFonts w:ascii="David" w:eastAsiaTheme="minorHAnsi" w:hAnsi="David" w:cs="David" w:hint="cs"/>
                <w:bCs w:val="0"/>
                <w:color w:val="auto"/>
                <w:sz w:val="24"/>
                <w:szCs w:val="24"/>
                <w:rtl/>
              </w:rPr>
              <w:t>ת</w:t>
            </w:r>
            <w:r w:rsidRPr="009C1965">
              <w:rPr>
                <w:rFonts w:ascii="David" w:eastAsiaTheme="minorHAnsi" w:hAnsi="David" w:cs="David"/>
                <w:bCs w:val="0"/>
                <w:color w:val="auto"/>
                <w:sz w:val="24"/>
                <w:szCs w:val="24"/>
                <w:rtl/>
              </w:rPr>
              <w:t>יעש</w:t>
            </w:r>
            <w:r w:rsidRPr="009C1965">
              <w:rPr>
                <w:rFonts w:ascii="David" w:eastAsiaTheme="minorHAnsi" w:hAnsi="David" w:cs="David" w:hint="cs"/>
                <w:bCs w:val="0"/>
                <w:color w:val="auto"/>
                <w:sz w:val="24"/>
                <w:szCs w:val="24"/>
                <w:rtl/>
              </w:rPr>
              <w:t>ה</w:t>
            </w:r>
            <w:r w:rsidRPr="009C1965">
              <w:rPr>
                <w:rFonts w:ascii="David" w:eastAsiaTheme="minorHAnsi" w:hAnsi="David" w:cs="David"/>
                <w:bCs w:val="0"/>
                <w:color w:val="auto"/>
                <w:sz w:val="24"/>
                <w:szCs w:val="24"/>
                <w:rtl/>
              </w:rPr>
              <w:t xml:space="preserve"> לפי הסכום אותו יידרש המזמין לשלם למציע בפועל</w:t>
            </w:r>
            <w:r w:rsidRPr="009C1965">
              <w:rPr>
                <w:rFonts w:ascii="David" w:eastAsiaTheme="minorHAnsi" w:hAnsi="David" w:cs="David" w:hint="cs"/>
                <w:bCs w:val="0"/>
                <w:color w:val="auto"/>
                <w:sz w:val="24"/>
                <w:szCs w:val="24"/>
                <w:rtl/>
              </w:rPr>
              <w:t xml:space="preserve"> ועל כן נבקש כי השוואת הצעות המחיר תעשה עבור המחיר כולל מע"מ ועבור מלכ"ר ההצעה תוגש לפי מע"מ 0%.</w:t>
            </w:r>
          </w:p>
        </w:tc>
        <w:tc>
          <w:tcPr>
            <w:tcW w:w="3380" w:type="dxa"/>
          </w:tcPr>
          <w:p w14:paraId="56CA8368" w14:textId="635FE491" w:rsidR="00335DC8" w:rsidRPr="009C1965" w:rsidRDefault="00270B9F"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נדחית. </w:t>
            </w:r>
            <w:r w:rsidR="00335DC8" w:rsidRPr="009C1965">
              <w:rPr>
                <w:rFonts w:ascii="David" w:eastAsiaTheme="minorHAnsi" w:hAnsi="David" w:cs="David" w:hint="cs"/>
                <w:bCs w:val="0"/>
                <w:color w:val="auto"/>
                <w:sz w:val="24"/>
                <w:szCs w:val="24"/>
                <w:rtl/>
              </w:rPr>
              <w:t>בדיקת הצעות המחיר והשוואתן תיעשה לפני מע"מ.</w:t>
            </w:r>
          </w:p>
          <w:p w14:paraId="601726C0" w14:textId="70D0777F" w:rsidR="00C117D8" w:rsidRPr="009C1965" w:rsidRDefault="00C117D8" w:rsidP="00335BEC">
            <w:pPr>
              <w:spacing w:line="276" w:lineRule="auto"/>
              <w:jc w:val="both"/>
              <w:rPr>
                <w:rFonts w:ascii="David" w:eastAsiaTheme="minorHAnsi" w:hAnsi="David" w:cs="David"/>
                <w:bCs w:val="0"/>
                <w:color w:val="auto"/>
                <w:sz w:val="24"/>
                <w:szCs w:val="24"/>
                <w:rtl/>
              </w:rPr>
            </w:pPr>
          </w:p>
        </w:tc>
      </w:tr>
      <w:tr w:rsidR="00C117D8" w:rsidRPr="009C1965" w14:paraId="6150E1E0" w14:textId="77777777" w:rsidTr="002F369E">
        <w:tc>
          <w:tcPr>
            <w:tcW w:w="886" w:type="dxa"/>
          </w:tcPr>
          <w:p w14:paraId="0D0269E8" w14:textId="32201981" w:rsidR="00C117D8" w:rsidRPr="009C1965" w:rsidRDefault="00C117D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30A59F28"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סעיף 11.2</w:t>
            </w:r>
            <w:r w:rsidR="00637495" w:rsidRPr="009C1965">
              <w:rPr>
                <w:rFonts w:ascii="David" w:eastAsiaTheme="minorHAnsi" w:hAnsi="David" w:cs="David" w:hint="cs"/>
                <w:bCs w:val="0"/>
                <w:color w:val="auto"/>
                <w:sz w:val="24"/>
                <w:szCs w:val="24"/>
                <w:rtl/>
              </w:rPr>
              <w:t xml:space="preserve"> למסמכי המכרז</w:t>
            </w:r>
          </w:p>
        </w:tc>
        <w:tc>
          <w:tcPr>
            <w:tcW w:w="3391" w:type="dxa"/>
          </w:tcPr>
          <w:p w14:paraId="5CD78C02"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נבקש לבחון לשנות את הנוסח  "</w:t>
            </w:r>
            <w:r w:rsidRPr="009C1965">
              <w:rPr>
                <w:rFonts w:ascii="David" w:eastAsiaTheme="minorHAnsi" w:hAnsi="David" w:cs="David"/>
                <w:bCs w:val="0"/>
                <w:color w:val="auto"/>
                <w:sz w:val="24"/>
                <w:szCs w:val="24"/>
                <w:rtl/>
              </w:rPr>
              <w:t>ייספרו רק שני</w:t>
            </w:r>
            <w:r w:rsidR="00520682" w:rsidRPr="009C1965">
              <w:rPr>
                <w:rFonts w:ascii="David" w:eastAsiaTheme="minorHAnsi" w:hAnsi="David" w:cs="David"/>
                <w:bCs w:val="0"/>
                <w:color w:val="auto"/>
                <w:sz w:val="24"/>
                <w:szCs w:val="24"/>
                <w:rtl/>
              </w:rPr>
              <w:t>ם בהם סופקו שירותים בתחומים שצו</w:t>
            </w:r>
            <w:r w:rsidRPr="009C1965">
              <w:rPr>
                <w:rFonts w:ascii="David" w:eastAsiaTheme="minorHAnsi" w:hAnsi="David" w:cs="David"/>
                <w:bCs w:val="0"/>
                <w:color w:val="auto"/>
                <w:sz w:val="24"/>
                <w:szCs w:val="24"/>
                <w:rtl/>
              </w:rPr>
              <w:t xml:space="preserve">ינו לעיל בהיקף של 1,500 שעות לשנה לפחות </w:t>
            </w:r>
            <w:r w:rsidRPr="009C1965">
              <w:rPr>
                <w:rFonts w:ascii="David" w:eastAsiaTheme="minorHAnsi" w:hAnsi="David" w:cs="David"/>
                <w:bCs w:val="0"/>
                <w:color w:val="auto"/>
                <w:sz w:val="24"/>
                <w:szCs w:val="24"/>
                <w:rtl/>
              </w:rPr>
              <w:lastRenderedPageBreak/>
              <w:t>לשלושה ארגונים</w:t>
            </w:r>
            <w:r w:rsidRPr="009C1965">
              <w:rPr>
                <w:rFonts w:ascii="David" w:eastAsiaTheme="minorHAnsi" w:hAnsi="David" w:cs="David" w:hint="cs"/>
                <w:bCs w:val="0"/>
                <w:color w:val="auto"/>
                <w:sz w:val="24"/>
                <w:szCs w:val="24"/>
                <w:rtl/>
              </w:rPr>
              <w:t xml:space="preserve">" לשנות לשלושה פרויקטים במקום שלושה ארגונים. </w:t>
            </w:r>
          </w:p>
        </w:tc>
        <w:tc>
          <w:tcPr>
            <w:tcW w:w="3380" w:type="dxa"/>
          </w:tcPr>
          <w:p w14:paraId="542317B2" w14:textId="77777777" w:rsidR="00C117D8" w:rsidRPr="009C1965" w:rsidRDefault="00520682"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lastRenderedPageBreak/>
              <w:t xml:space="preserve">הבקשה נדחית. </w:t>
            </w:r>
          </w:p>
        </w:tc>
      </w:tr>
      <w:tr w:rsidR="00C117D8" w:rsidRPr="009C1965" w14:paraId="281197BF" w14:textId="77777777" w:rsidTr="002F369E">
        <w:tc>
          <w:tcPr>
            <w:tcW w:w="886" w:type="dxa"/>
          </w:tcPr>
          <w:p w14:paraId="76F642E3" w14:textId="77777777" w:rsidR="00C117D8" w:rsidRPr="009C1965" w:rsidRDefault="00C117D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vAlign w:val="center"/>
          </w:tcPr>
          <w:p w14:paraId="6070E99C"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כללי</w:t>
            </w:r>
          </w:p>
        </w:tc>
        <w:tc>
          <w:tcPr>
            <w:tcW w:w="3391" w:type="dxa"/>
          </w:tcPr>
          <w:p w14:paraId="66BEFC48" w14:textId="77777777" w:rsidR="00C117D8" w:rsidRPr="009C1965" w:rsidRDefault="00C117D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בהתאם לחוק חופש המידע, נודה על פרסום שם הספק המספק את השירותים היום</w:t>
            </w:r>
          </w:p>
        </w:tc>
        <w:tc>
          <w:tcPr>
            <w:tcW w:w="3380" w:type="dxa"/>
          </w:tcPr>
          <w:p w14:paraId="47E1449A" w14:textId="77777777" w:rsidR="00C117D8" w:rsidRPr="009C1965" w:rsidRDefault="00520682"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לא קיים ברשות ספק המספק את השירותים הנדרשים במכרז.</w:t>
            </w:r>
          </w:p>
        </w:tc>
      </w:tr>
      <w:tr w:rsidR="00D27AE6" w:rsidRPr="009C1965" w14:paraId="029552B4" w14:textId="77777777" w:rsidTr="002F369E">
        <w:tc>
          <w:tcPr>
            <w:tcW w:w="886" w:type="dxa"/>
          </w:tcPr>
          <w:p w14:paraId="45F73F05" w14:textId="77777777" w:rsidR="00D27AE6" w:rsidRPr="009C1965" w:rsidRDefault="00D27AE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9398B58" w14:textId="77777777" w:rsidR="00D27AE6" w:rsidRPr="009C1965" w:rsidRDefault="009267D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D27AE6" w:rsidRPr="009C1965">
              <w:rPr>
                <w:rFonts w:ascii="David" w:eastAsiaTheme="minorHAnsi" w:hAnsi="David" w:cs="David"/>
                <w:bCs w:val="0"/>
                <w:color w:val="auto"/>
                <w:sz w:val="24"/>
                <w:szCs w:val="24"/>
                <w:rtl/>
              </w:rPr>
              <w:t>29.3</w:t>
            </w:r>
            <w:r w:rsidR="00D27AE6" w:rsidRPr="009C1965">
              <w:rPr>
                <w:rFonts w:ascii="David" w:eastAsiaTheme="minorHAnsi" w:hAnsi="David" w:cs="David" w:hint="cs"/>
                <w:bCs w:val="0"/>
                <w:color w:val="auto"/>
                <w:sz w:val="24"/>
                <w:szCs w:val="24"/>
                <w:rtl/>
              </w:rPr>
              <w:t xml:space="preserve"> נספח </w:t>
            </w:r>
            <w:r w:rsidR="00CA57FB" w:rsidRPr="009C1965">
              <w:rPr>
                <w:rFonts w:ascii="David" w:eastAsiaTheme="minorHAnsi" w:hAnsi="David" w:cs="David" w:hint="cs"/>
                <w:bCs w:val="0"/>
                <w:color w:val="auto"/>
                <w:sz w:val="24"/>
                <w:szCs w:val="24"/>
                <w:rtl/>
              </w:rPr>
              <w:t>א'</w:t>
            </w:r>
          </w:p>
        </w:tc>
        <w:tc>
          <w:tcPr>
            <w:tcW w:w="3391" w:type="dxa"/>
          </w:tcPr>
          <w:p w14:paraId="6FA3715A" w14:textId="77777777" w:rsidR="00D27AE6" w:rsidRPr="009C1965" w:rsidRDefault="00D27AE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מידע כא</w:t>
            </w:r>
            <w:r w:rsidR="00062041" w:rsidRPr="009C1965">
              <w:rPr>
                <w:rFonts w:ascii="David" w:eastAsiaTheme="minorHAnsi" w:hAnsi="David" w:cs="David" w:hint="cs"/>
                <w:bCs w:val="0"/>
                <w:color w:val="auto"/>
                <w:sz w:val="24"/>
                <w:szCs w:val="24"/>
                <w:rtl/>
              </w:rPr>
              <w:t>מ</w:t>
            </w:r>
            <w:r w:rsidRPr="009C1965">
              <w:rPr>
                <w:rFonts w:ascii="David" w:eastAsiaTheme="minorHAnsi" w:hAnsi="David" w:cs="David"/>
                <w:bCs w:val="0"/>
                <w:color w:val="auto"/>
                <w:sz w:val="24"/>
                <w:szCs w:val="24"/>
                <w:rtl/>
              </w:rPr>
              <w:t>ור יפורסם ליתר המציעים.</w:t>
            </w:r>
          </w:p>
        </w:tc>
        <w:tc>
          <w:tcPr>
            <w:tcW w:w="3380" w:type="dxa"/>
          </w:tcPr>
          <w:p w14:paraId="6C408759" w14:textId="77777777" w:rsidR="00D27AE6" w:rsidRPr="009C1965" w:rsidRDefault="00270B9F"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ראו</w:t>
            </w:r>
            <w:r w:rsidR="00062041" w:rsidRPr="009C1965">
              <w:rPr>
                <w:rFonts w:ascii="David" w:eastAsiaTheme="minorHAnsi" w:hAnsi="David" w:cs="David" w:hint="cs"/>
                <w:bCs w:val="0"/>
                <w:color w:val="auto"/>
                <w:sz w:val="24"/>
                <w:szCs w:val="24"/>
                <w:rtl/>
              </w:rPr>
              <w:t xml:space="preserve"> תשובה בשאלה 83 שלעיל. </w:t>
            </w:r>
          </w:p>
        </w:tc>
      </w:tr>
      <w:tr w:rsidR="00D27AE6" w:rsidRPr="009C1965" w14:paraId="4F5FF12A" w14:textId="77777777" w:rsidTr="002F369E">
        <w:tc>
          <w:tcPr>
            <w:tcW w:w="886" w:type="dxa"/>
          </w:tcPr>
          <w:p w14:paraId="35927020" w14:textId="77777777" w:rsidR="00D27AE6" w:rsidRPr="009C1965" w:rsidRDefault="00D27AE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4DE43FF6" w14:textId="77777777" w:rsidR="00D27AE6" w:rsidRPr="009C1965" w:rsidRDefault="009267D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D27AE6" w:rsidRPr="009C1965">
              <w:rPr>
                <w:rFonts w:ascii="David" w:eastAsiaTheme="minorHAnsi" w:hAnsi="David" w:cs="David"/>
                <w:bCs w:val="0"/>
                <w:color w:val="auto"/>
                <w:sz w:val="24"/>
                <w:szCs w:val="24"/>
                <w:rtl/>
              </w:rPr>
              <w:t>3.1.3.1</w:t>
            </w:r>
            <w:r w:rsidR="00CA57FB" w:rsidRPr="009C1965">
              <w:rPr>
                <w:rFonts w:ascii="David" w:eastAsiaTheme="minorHAnsi" w:hAnsi="David" w:cs="David" w:hint="cs"/>
                <w:bCs w:val="0"/>
                <w:color w:val="auto"/>
                <w:sz w:val="24"/>
                <w:szCs w:val="24"/>
                <w:rtl/>
              </w:rPr>
              <w:t xml:space="preserve"> נספח א'</w:t>
            </w:r>
            <w:r w:rsidR="00202DEC" w:rsidRPr="009C1965">
              <w:rPr>
                <w:rFonts w:ascii="David" w:eastAsiaTheme="minorHAnsi" w:hAnsi="David" w:cs="David" w:hint="cs"/>
                <w:bCs w:val="0"/>
                <w:color w:val="auto"/>
                <w:sz w:val="24"/>
                <w:szCs w:val="24"/>
                <w:rtl/>
              </w:rPr>
              <w:t xml:space="preserve"> מפרט השירותים</w:t>
            </w:r>
          </w:p>
        </w:tc>
        <w:tc>
          <w:tcPr>
            <w:tcW w:w="3391" w:type="dxa"/>
          </w:tcPr>
          <w:p w14:paraId="4876A406" w14:textId="77777777" w:rsidR="00D27AE6" w:rsidRPr="009C1965" w:rsidRDefault="00D27AE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להבהיר כי במידה וימומש התשלום יעודכן בהתאם</w:t>
            </w:r>
          </w:p>
        </w:tc>
        <w:tc>
          <w:tcPr>
            <w:tcW w:w="3380" w:type="dxa"/>
          </w:tcPr>
          <w:p w14:paraId="0A7F43FD" w14:textId="77777777" w:rsidR="00D27AE6" w:rsidRPr="009C1965" w:rsidRDefault="00202DEC"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ככל שהספק יבצע את האמור בסעיף 3.1.3 נספח א' למכרז, מפרט השירותים המבוקשים, הרי שיינתן תשלום על כך. </w:t>
            </w:r>
          </w:p>
        </w:tc>
      </w:tr>
      <w:tr w:rsidR="00D27AE6" w:rsidRPr="009C1965" w14:paraId="6A1A9AB4" w14:textId="77777777" w:rsidTr="002F369E">
        <w:tc>
          <w:tcPr>
            <w:tcW w:w="886" w:type="dxa"/>
          </w:tcPr>
          <w:p w14:paraId="2EB3B133" w14:textId="77777777" w:rsidR="00D27AE6" w:rsidRPr="009C1965" w:rsidRDefault="00D27AE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EA1BC4E" w14:textId="77777777" w:rsidR="00D27AE6" w:rsidRPr="009C1965" w:rsidRDefault="009267D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סעיף</w:t>
            </w:r>
            <w:r w:rsidR="00CD6946" w:rsidRPr="009C1965">
              <w:rPr>
                <w:rFonts w:ascii="David" w:eastAsiaTheme="minorHAnsi" w:hAnsi="David" w:cs="David" w:hint="cs"/>
                <w:bCs w:val="0"/>
                <w:color w:val="auto"/>
                <w:sz w:val="24"/>
                <w:szCs w:val="24"/>
                <w:rtl/>
              </w:rPr>
              <w:t xml:space="preserve"> </w:t>
            </w:r>
            <w:r w:rsidR="00D27AE6" w:rsidRPr="009C1965">
              <w:rPr>
                <w:rFonts w:ascii="David" w:eastAsiaTheme="minorHAnsi" w:hAnsi="David" w:cs="David"/>
                <w:bCs w:val="0"/>
                <w:color w:val="auto"/>
                <w:sz w:val="24"/>
                <w:szCs w:val="24"/>
                <w:rtl/>
              </w:rPr>
              <w:t>6.1</w:t>
            </w:r>
            <w:r w:rsidR="00CD6946" w:rsidRPr="009C1965">
              <w:rPr>
                <w:rFonts w:ascii="David" w:eastAsiaTheme="minorHAnsi" w:hAnsi="David" w:cs="David" w:hint="cs"/>
                <w:bCs w:val="0"/>
                <w:color w:val="auto"/>
                <w:sz w:val="24"/>
                <w:szCs w:val="24"/>
                <w:rtl/>
              </w:rPr>
              <w:t xml:space="preserve"> נספח א'</w:t>
            </w:r>
            <w:r w:rsidR="00BA20ED" w:rsidRPr="009C1965">
              <w:rPr>
                <w:rFonts w:ascii="David" w:eastAsiaTheme="minorHAnsi" w:hAnsi="David" w:cs="David" w:hint="cs"/>
                <w:bCs w:val="0"/>
                <w:color w:val="auto"/>
                <w:sz w:val="24"/>
                <w:szCs w:val="24"/>
                <w:rtl/>
              </w:rPr>
              <w:t xml:space="preserve"> מפרט השירותים</w:t>
            </w:r>
          </w:p>
        </w:tc>
        <w:tc>
          <w:tcPr>
            <w:tcW w:w="3391" w:type="dxa"/>
          </w:tcPr>
          <w:p w14:paraId="5DC1E0D0" w14:textId="77777777" w:rsidR="00D27AE6" w:rsidRPr="009C1965" w:rsidRDefault="00D27AE6" w:rsidP="00335BEC">
            <w:pPr>
              <w:pStyle w:val="a8"/>
              <w:numPr>
                <w:ilvl w:val="0"/>
                <w:numId w:val="30"/>
              </w:numPr>
              <w:spacing w:line="276" w:lineRule="auto"/>
              <w:jc w:val="both"/>
              <w:rPr>
                <w:rFonts w:ascii="David" w:eastAsiaTheme="minorHAnsi" w:hAnsi="David" w:cs="David"/>
                <w:bCs w:val="0"/>
                <w:color w:val="auto"/>
                <w:sz w:val="24"/>
                <w:szCs w:val="24"/>
              </w:rPr>
            </w:pPr>
            <w:r w:rsidRPr="009C1965">
              <w:rPr>
                <w:rFonts w:ascii="David" w:eastAsiaTheme="minorHAnsi" w:hAnsi="David" w:cs="David"/>
                <w:bCs w:val="0"/>
                <w:color w:val="auto"/>
                <w:sz w:val="24"/>
                <w:szCs w:val="24"/>
                <w:rtl/>
              </w:rPr>
              <w:t>נבקש כי "העסקתו" ישונה ל"זהותו".</w:t>
            </w:r>
          </w:p>
          <w:p w14:paraId="71DA7BA7" w14:textId="77777777" w:rsidR="00BA20ED" w:rsidRPr="009C1965" w:rsidRDefault="00D27AE6" w:rsidP="00335BEC">
            <w:pPr>
              <w:pStyle w:val="a8"/>
              <w:numPr>
                <w:ilvl w:val="0"/>
                <w:numId w:val="30"/>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בקשה להחלפת עובד תהיה בהודעה בכתב בת 30 יום מראש</w:t>
            </w:r>
          </w:p>
        </w:tc>
        <w:tc>
          <w:tcPr>
            <w:tcW w:w="3380" w:type="dxa"/>
          </w:tcPr>
          <w:p w14:paraId="65C6ABAE" w14:textId="77777777" w:rsidR="00D27AE6" w:rsidRPr="009C1965" w:rsidRDefault="00BA20ED" w:rsidP="00A55AFE">
            <w:pPr>
              <w:pStyle w:val="a8"/>
              <w:numPr>
                <w:ilvl w:val="0"/>
                <w:numId w:val="44"/>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 xml:space="preserve">הבקשה </w:t>
            </w:r>
            <w:r w:rsidR="00D86D77" w:rsidRPr="009C1965">
              <w:rPr>
                <w:rFonts w:ascii="David" w:eastAsiaTheme="minorHAnsi" w:hAnsi="David" w:cs="David" w:hint="cs"/>
                <w:bCs w:val="0"/>
                <w:color w:val="auto"/>
                <w:sz w:val="24"/>
                <w:szCs w:val="24"/>
                <w:rtl/>
              </w:rPr>
              <w:t>מקובלת. הסעיף תוקן בהתאם</w:t>
            </w:r>
            <w:r w:rsidRPr="009C1965">
              <w:rPr>
                <w:rFonts w:ascii="David" w:eastAsiaTheme="minorHAnsi" w:hAnsi="David" w:cs="David" w:hint="cs"/>
                <w:bCs w:val="0"/>
                <w:color w:val="auto"/>
                <w:sz w:val="24"/>
                <w:szCs w:val="24"/>
                <w:rtl/>
              </w:rPr>
              <w:t xml:space="preserve">. </w:t>
            </w:r>
          </w:p>
          <w:p w14:paraId="11B50F5A" w14:textId="77777777" w:rsidR="00BA20ED" w:rsidRPr="009C1965" w:rsidRDefault="00BA20ED" w:rsidP="00A55AFE">
            <w:pPr>
              <w:pStyle w:val="a8"/>
              <w:numPr>
                <w:ilvl w:val="0"/>
                <w:numId w:val="44"/>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הבקשה נדחית.</w:t>
            </w:r>
          </w:p>
        </w:tc>
      </w:tr>
      <w:tr w:rsidR="00D27AE6" w:rsidRPr="009C1965" w14:paraId="469DCC50" w14:textId="77777777" w:rsidTr="002F369E">
        <w:tc>
          <w:tcPr>
            <w:tcW w:w="886" w:type="dxa"/>
          </w:tcPr>
          <w:p w14:paraId="19ADCF46" w14:textId="77777777" w:rsidR="00D27AE6" w:rsidRPr="009C1965" w:rsidRDefault="00D27AE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BF568C7" w14:textId="77777777" w:rsidR="00D27AE6" w:rsidRPr="009C1965" w:rsidRDefault="009267D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D27AE6" w:rsidRPr="009C1965">
              <w:rPr>
                <w:rFonts w:ascii="David" w:eastAsiaTheme="minorHAnsi" w:hAnsi="David" w:cs="David"/>
                <w:bCs w:val="0"/>
                <w:color w:val="auto"/>
                <w:sz w:val="24"/>
                <w:szCs w:val="24"/>
                <w:rtl/>
              </w:rPr>
              <w:t>6.2</w:t>
            </w:r>
            <w:r w:rsidR="00CD6946" w:rsidRPr="009C1965">
              <w:rPr>
                <w:rFonts w:ascii="David" w:eastAsiaTheme="minorHAnsi" w:hAnsi="David" w:cs="David" w:hint="cs"/>
                <w:bCs w:val="0"/>
                <w:color w:val="auto"/>
                <w:sz w:val="24"/>
                <w:szCs w:val="24"/>
                <w:rtl/>
              </w:rPr>
              <w:t xml:space="preserve"> נספח א'</w:t>
            </w:r>
            <w:r w:rsidRPr="009C1965">
              <w:rPr>
                <w:rFonts w:ascii="David" w:eastAsiaTheme="minorHAnsi" w:hAnsi="David" w:cs="David" w:hint="cs"/>
                <w:bCs w:val="0"/>
                <w:color w:val="auto"/>
                <w:sz w:val="24"/>
                <w:szCs w:val="24"/>
                <w:rtl/>
              </w:rPr>
              <w:t xml:space="preserve"> מפרט השירותים</w:t>
            </w:r>
          </w:p>
        </w:tc>
        <w:tc>
          <w:tcPr>
            <w:tcW w:w="3391" w:type="dxa"/>
          </w:tcPr>
          <w:p w14:paraId="50C1648C" w14:textId="77777777" w:rsidR="00D27AE6" w:rsidRPr="009C1965" w:rsidRDefault="00D27AE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להוסיף אחרי המילה "ארעי" "לפרק זמן העולה על 10 ימים".</w:t>
            </w:r>
          </w:p>
        </w:tc>
        <w:tc>
          <w:tcPr>
            <w:tcW w:w="3380" w:type="dxa"/>
          </w:tcPr>
          <w:p w14:paraId="263B28ED" w14:textId="77777777" w:rsidR="00D27AE6" w:rsidRPr="009C1965" w:rsidRDefault="009267D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הבקשה נדחית.</w:t>
            </w:r>
          </w:p>
        </w:tc>
      </w:tr>
      <w:tr w:rsidR="00D27AE6" w:rsidRPr="009C1965" w14:paraId="32E8B244" w14:textId="77777777" w:rsidTr="002F369E">
        <w:tc>
          <w:tcPr>
            <w:tcW w:w="886" w:type="dxa"/>
          </w:tcPr>
          <w:p w14:paraId="2EB3E617" w14:textId="77777777" w:rsidR="00D27AE6" w:rsidRPr="009C1965" w:rsidRDefault="00D27AE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468ECFB4" w14:textId="77777777" w:rsidR="00D27AE6" w:rsidRPr="009C1965" w:rsidRDefault="009267D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D27AE6" w:rsidRPr="009C1965">
              <w:rPr>
                <w:rFonts w:ascii="David" w:eastAsiaTheme="minorHAnsi" w:hAnsi="David" w:cs="David"/>
                <w:bCs w:val="0"/>
                <w:color w:val="auto"/>
                <w:sz w:val="24"/>
                <w:szCs w:val="24"/>
                <w:rtl/>
              </w:rPr>
              <w:t>6.4.1</w:t>
            </w:r>
            <w:r w:rsidR="00CD6946" w:rsidRPr="009C1965">
              <w:rPr>
                <w:rFonts w:ascii="David" w:eastAsiaTheme="minorHAnsi" w:hAnsi="David" w:cs="David" w:hint="cs"/>
                <w:bCs w:val="0"/>
                <w:color w:val="auto"/>
                <w:sz w:val="24"/>
                <w:szCs w:val="24"/>
                <w:rtl/>
              </w:rPr>
              <w:t xml:space="preserve"> נספח א'</w:t>
            </w:r>
            <w:r w:rsidRPr="009C1965">
              <w:rPr>
                <w:rFonts w:ascii="David" w:eastAsiaTheme="minorHAnsi" w:hAnsi="David" w:cs="David" w:hint="cs"/>
                <w:bCs w:val="0"/>
                <w:color w:val="auto"/>
                <w:sz w:val="24"/>
                <w:szCs w:val="24"/>
                <w:rtl/>
              </w:rPr>
              <w:t xml:space="preserve"> מפרט השירותים</w:t>
            </w:r>
          </w:p>
        </w:tc>
        <w:tc>
          <w:tcPr>
            <w:tcW w:w="3391" w:type="dxa"/>
          </w:tcPr>
          <w:p w14:paraId="6FC313F0" w14:textId="77777777" w:rsidR="00D27AE6" w:rsidRPr="009C1965" w:rsidRDefault="00D27AE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 xml:space="preserve">נבקש כי המלל "לרמת שביעות רצון מיטבית וגבוהה" יוחלף ב </w:t>
            </w:r>
            <w:r w:rsidR="008A57A9" w:rsidRPr="009C1965">
              <w:rPr>
                <w:rFonts w:ascii="David" w:eastAsiaTheme="minorHAnsi" w:hAnsi="David" w:cs="David" w:hint="cs"/>
                <w:bCs w:val="0"/>
                <w:color w:val="auto"/>
                <w:sz w:val="24"/>
                <w:szCs w:val="24"/>
                <w:rtl/>
              </w:rPr>
              <w:t>-</w:t>
            </w:r>
            <w:r w:rsidRPr="009C1965">
              <w:rPr>
                <w:rFonts w:ascii="David" w:eastAsiaTheme="minorHAnsi" w:hAnsi="David" w:cs="David"/>
                <w:bCs w:val="0"/>
                <w:color w:val="auto"/>
                <w:sz w:val="24"/>
                <w:szCs w:val="24"/>
                <w:rtl/>
              </w:rPr>
              <w:t>"ביצוע השירותים בהתאם למסמכי המכרז".</w:t>
            </w:r>
          </w:p>
        </w:tc>
        <w:tc>
          <w:tcPr>
            <w:tcW w:w="3380" w:type="dxa"/>
          </w:tcPr>
          <w:p w14:paraId="29E0DF71" w14:textId="77777777" w:rsidR="00D27AE6" w:rsidRPr="009C1965" w:rsidRDefault="008A57A9"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הבקשה נדחית.</w:t>
            </w:r>
          </w:p>
        </w:tc>
      </w:tr>
      <w:tr w:rsidR="00D27AE6" w:rsidRPr="009C1965" w14:paraId="34FC84D3" w14:textId="77777777" w:rsidTr="002F369E">
        <w:tc>
          <w:tcPr>
            <w:tcW w:w="886" w:type="dxa"/>
          </w:tcPr>
          <w:p w14:paraId="240BA7BB" w14:textId="77777777" w:rsidR="00D27AE6" w:rsidRPr="009C1965" w:rsidRDefault="00D27AE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6E2E8048" w14:textId="77777777" w:rsidR="00D27AE6" w:rsidRPr="009C1965" w:rsidRDefault="009267D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D27AE6" w:rsidRPr="009C1965">
              <w:rPr>
                <w:rFonts w:ascii="David" w:eastAsiaTheme="minorHAnsi" w:hAnsi="David" w:cs="David"/>
                <w:bCs w:val="0"/>
                <w:color w:val="auto"/>
                <w:sz w:val="24"/>
                <w:szCs w:val="24"/>
                <w:rtl/>
              </w:rPr>
              <w:t>6.4.4</w:t>
            </w:r>
            <w:r w:rsidR="00CD6946" w:rsidRPr="009C1965">
              <w:rPr>
                <w:rFonts w:ascii="David" w:eastAsiaTheme="minorHAnsi" w:hAnsi="David" w:cs="David" w:hint="cs"/>
                <w:bCs w:val="0"/>
                <w:color w:val="auto"/>
                <w:sz w:val="24"/>
                <w:szCs w:val="24"/>
                <w:rtl/>
              </w:rPr>
              <w:t xml:space="preserve"> נספח א'</w:t>
            </w:r>
            <w:r w:rsidRPr="009C1965">
              <w:rPr>
                <w:rFonts w:ascii="David" w:eastAsiaTheme="minorHAnsi" w:hAnsi="David" w:cs="David" w:hint="cs"/>
                <w:bCs w:val="0"/>
                <w:color w:val="auto"/>
                <w:sz w:val="24"/>
                <w:szCs w:val="24"/>
                <w:rtl/>
              </w:rPr>
              <w:t xml:space="preserve"> מפרט השירותים</w:t>
            </w:r>
          </w:p>
        </w:tc>
        <w:tc>
          <w:tcPr>
            <w:tcW w:w="3391" w:type="dxa"/>
          </w:tcPr>
          <w:p w14:paraId="08FC31B6" w14:textId="77777777" w:rsidR="00D27AE6" w:rsidRPr="009C1965" w:rsidRDefault="00D27AE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בקשה להחלפת מנהל הלקוח תהיה בהודעה בכתב בת 30 יום מראש</w:t>
            </w:r>
          </w:p>
        </w:tc>
        <w:tc>
          <w:tcPr>
            <w:tcW w:w="3380" w:type="dxa"/>
          </w:tcPr>
          <w:p w14:paraId="4E0BC7CB" w14:textId="77777777" w:rsidR="00D27AE6" w:rsidRPr="009C1965" w:rsidRDefault="00D86D77"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מתקבלת. הסעיף </w:t>
            </w:r>
            <w:r w:rsidR="006C2E7F" w:rsidRPr="009C1965">
              <w:rPr>
                <w:rFonts w:ascii="David" w:eastAsiaTheme="minorHAnsi" w:hAnsi="David" w:cs="David" w:hint="cs"/>
                <w:bCs w:val="0"/>
                <w:color w:val="auto"/>
                <w:sz w:val="24"/>
                <w:szCs w:val="24"/>
                <w:rtl/>
              </w:rPr>
              <w:t xml:space="preserve">תוקן בהתאם. </w:t>
            </w:r>
          </w:p>
        </w:tc>
      </w:tr>
      <w:tr w:rsidR="00D27AE6" w:rsidRPr="009C1965" w14:paraId="5A98EF8F" w14:textId="77777777" w:rsidTr="002F369E">
        <w:tc>
          <w:tcPr>
            <w:tcW w:w="886" w:type="dxa"/>
          </w:tcPr>
          <w:p w14:paraId="56805078" w14:textId="77777777" w:rsidR="00D27AE6" w:rsidRPr="009C1965" w:rsidRDefault="00D27AE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139BDFD1" w14:textId="77777777" w:rsidR="00D27AE6" w:rsidRPr="009C1965" w:rsidRDefault="009267DA"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D27AE6" w:rsidRPr="009C1965">
              <w:rPr>
                <w:rFonts w:ascii="David" w:eastAsiaTheme="minorHAnsi" w:hAnsi="David" w:cs="David"/>
                <w:bCs w:val="0"/>
                <w:color w:val="auto"/>
                <w:sz w:val="24"/>
                <w:szCs w:val="24"/>
                <w:rtl/>
              </w:rPr>
              <w:t>7.1</w:t>
            </w:r>
            <w:r w:rsidR="00CD6946" w:rsidRPr="009C1965">
              <w:rPr>
                <w:rFonts w:ascii="David" w:eastAsiaTheme="minorHAnsi" w:hAnsi="David" w:cs="David" w:hint="cs"/>
                <w:bCs w:val="0"/>
                <w:color w:val="auto"/>
                <w:sz w:val="24"/>
                <w:szCs w:val="24"/>
                <w:rtl/>
              </w:rPr>
              <w:t xml:space="preserve"> נספח א'</w:t>
            </w:r>
            <w:r w:rsidRPr="009C1965">
              <w:rPr>
                <w:rFonts w:ascii="David" w:eastAsiaTheme="minorHAnsi" w:hAnsi="David" w:cs="David" w:hint="cs"/>
                <w:bCs w:val="0"/>
                <w:color w:val="auto"/>
                <w:sz w:val="24"/>
                <w:szCs w:val="24"/>
                <w:rtl/>
              </w:rPr>
              <w:t xml:space="preserve"> מפרט השירותים</w:t>
            </w:r>
          </w:p>
        </w:tc>
        <w:tc>
          <w:tcPr>
            <w:tcW w:w="3391" w:type="dxa"/>
          </w:tcPr>
          <w:p w14:paraId="5DE60EB2" w14:textId="77777777" w:rsidR="00D27AE6" w:rsidRPr="009C1965" w:rsidRDefault="00D27AE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להוסיף "וגישה לרשת אלחוטית נגישה".</w:t>
            </w:r>
          </w:p>
        </w:tc>
        <w:tc>
          <w:tcPr>
            <w:tcW w:w="3380" w:type="dxa"/>
          </w:tcPr>
          <w:p w14:paraId="5DCE9E3A" w14:textId="77777777" w:rsidR="00D27AE6" w:rsidRPr="009C1965" w:rsidRDefault="00B440FF"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נדחית. </w:t>
            </w:r>
          </w:p>
        </w:tc>
      </w:tr>
      <w:tr w:rsidR="00CD6946" w:rsidRPr="009C1965" w14:paraId="5E112423" w14:textId="77777777" w:rsidTr="002F369E">
        <w:tc>
          <w:tcPr>
            <w:tcW w:w="886" w:type="dxa"/>
          </w:tcPr>
          <w:p w14:paraId="382B2EA5" w14:textId="77777777" w:rsidR="00CD6946" w:rsidRPr="009C1965" w:rsidRDefault="00CD694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6BA946C8"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3.1.5</w:t>
            </w:r>
            <w:r w:rsidRPr="009C1965">
              <w:rPr>
                <w:rFonts w:ascii="David" w:eastAsiaTheme="minorHAnsi" w:hAnsi="David" w:cs="David" w:hint="cs"/>
                <w:bCs w:val="0"/>
                <w:color w:val="auto"/>
                <w:sz w:val="24"/>
                <w:szCs w:val="24"/>
                <w:rtl/>
              </w:rPr>
              <w:t xml:space="preserve"> נספח ב'</w:t>
            </w:r>
            <w:r w:rsidR="00637495" w:rsidRPr="009C1965">
              <w:rPr>
                <w:rFonts w:ascii="David" w:eastAsiaTheme="minorHAnsi" w:hAnsi="David" w:cs="David" w:hint="cs"/>
                <w:bCs w:val="0"/>
                <w:color w:val="auto"/>
                <w:sz w:val="24"/>
                <w:szCs w:val="24"/>
                <w:rtl/>
              </w:rPr>
              <w:t xml:space="preserve"> חוזה התקשרות</w:t>
            </w:r>
          </w:p>
        </w:tc>
        <w:tc>
          <w:tcPr>
            <w:tcW w:w="3391" w:type="dxa"/>
          </w:tcPr>
          <w:p w14:paraId="580D5480"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איפה מצוי חוזה פורטל הספקים?</w:t>
            </w:r>
          </w:p>
        </w:tc>
        <w:tc>
          <w:tcPr>
            <w:tcW w:w="3380" w:type="dxa"/>
          </w:tcPr>
          <w:p w14:paraId="126F976E" w14:textId="77777777" w:rsidR="00CD6946" w:rsidRPr="009C1965" w:rsidRDefault="00945DD7"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חוזה פורטל ספקים מצורף כנספח 4 לחוזה ההתקשרות.</w:t>
            </w:r>
          </w:p>
        </w:tc>
      </w:tr>
      <w:tr w:rsidR="00CD6946" w:rsidRPr="009C1965" w14:paraId="7FF36378" w14:textId="77777777" w:rsidTr="002F369E">
        <w:tc>
          <w:tcPr>
            <w:tcW w:w="886" w:type="dxa"/>
          </w:tcPr>
          <w:p w14:paraId="52A43000" w14:textId="77777777" w:rsidR="00CD6946" w:rsidRPr="009C1965" w:rsidRDefault="00CD694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7FD24F4E"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5.3</w:t>
            </w:r>
            <w:r w:rsidRPr="009C1965">
              <w:rPr>
                <w:rFonts w:ascii="David" w:eastAsiaTheme="minorHAnsi" w:hAnsi="David" w:cs="David" w:hint="cs"/>
                <w:bCs w:val="0"/>
                <w:color w:val="auto"/>
                <w:sz w:val="24"/>
                <w:szCs w:val="24"/>
                <w:rtl/>
              </w:rPr>
              <w:t xml:space="preserve"> נספח ב'</w:t>
            </w:r>
            <w:r w:rsidR="00637495" w:rsidRPr="009C1965">
              <w:rPr>
                <w:rFonts w:ascii="David" w:eastAsiaTheme="minorHAnsi" w:hAnsi="David" w:cs="David" w:hint="cs"/>
                <w:bCs w:val="0"/>
                <w:color w:val="auto"/>
                <w:sz w:val="24"/>
                <w:szCs w:val="24"/>
                <w:rtl/>
              </w:rPr>
              <w:t xml:space="preserve"> חוזה התקשרות</w:t>
            </w:r>
          </w:p>
        </w:tc>
        <w:tc>
          <w:tcPr>
            <w:tcW w:w="3391" w:type="dxa"/>
          </w:tcPr>
          <w:p w14:paraId="42396556"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במקרה של סיום שלא עקב הפרה תינתן הודעה בת 60 יום (לאפשר שימועים ככל ויידרש).</w:t>
            </w:r>
          </w:p>
        </w:tc>
        <w:tc>
          <w:tcPr>
            <w:tcW w:w="3380" w:type="dxa"/>
          </w:tcPr>
          <w:p w14:paraId="2EF173C7" w14:textId="77777777" w:rsidR="00CD6946" w:rsidRPr="009C1965" w:rsidRDefault="00945DD7"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ראו תשובתנו לשאלה מס' 11 לעיל.</w:t>
            </w:r>
          </w:p>
        </w:tc>
      </w:tr>
      <w:tr w:rsidR="00CD6946" w:rsidRPr="009C1965" w14:paraId="6536343C" w14:textId="77777777" w:rsidTr="002F369E">
        <w:tc>
          <w:tcPr>
            <w:tcW w:w="886" w:type="dxa"/>
          </w:tcPr>
          <w:p w14:paraId="373BEC0E" w14:textId="77777777" w:rsidR="00CD6946" w:rsidRPr="009C1965" w:rsidRDefault="00CD694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10DB9980"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8.1</w:t>
            </w:r>
            <w:r w:rsidRPr="009C1965">
              <w:rPr>
                <w:rFonts w:ascii="David" w:eastAsiaTheme="minorHAnsi" w:hAnsi="David" w:cs="David" w:hint="cs"/>
                <w:bCs w:val="0"/>
                <w:color w:val="auto"/>
                <w:sz w:val="24"/>
                <w:szCs w:val="24"/>
                <w:rtl/>
              </w:rPr>
              <w:t xml:space="preserve"> נספח ב'</w:t>
            </w:r>
            <w:r w:rsidR="00637495" w:rsidRPr="009C1965">
              <w:rPr>
                <w:rFonts w:ascii="David" w:eastAsiaTheme="minorHAnsi" w:hAnsi="David" w:cs="David" w:hint="cs"/>
                <w:bCs w:val="0"/>
                <w:color w:val="auto"/>
                <w:sz w:val="24"/>
                <w:szCs w:val="24"/>
                <w:rtl/>
              </w:rPr>
              <w:t xml:space="preserve"> חוזה התקשרות</w:t>
            </w:r>
          </w:p>
        </w:tc>
        <w:tc>
          <w:tcPr>
            <w:tcW w:w="3391" w:type="dxa"/>
          </w:tcPr>
          <w:p w14:paraId="539C70C1"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להוסיף "ככל והוראות אלו מתישבות עם מסמכי המרכז".</w:t>
            </w:r>
          </w:p>
        </w:tc>
        <w:tc>
          <w:tcPr>
            <w:tcW w:w="3380" w:type="dxa"/>
          </w:tcPr>
          <w:p w14:paraId="339E913A" w14:textId="77777777" w:rsidR="00CD6946" w:rsidRPr="009C1965" w:rsidRDefault="00945DD7"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הבקשה נדחית. יחד עם זאת, יצוין כי חזקה על הרשות שנציגיה יפעלו בהתאם לקבוע במסמכי המכרז.</w:t>
            </w:r>
          </w:p>
        </w:tc>
      </w:tr>
      <w:tr w:rsidR="00CD6946" w:rsidRPr="009C1965" w14:paraId="2F6AE52B" w14:textId="77777777" w:rsidTr="002F369E">
        <w:tc>
          <w:tcPr>
            <w:tcW w:w="886" w:type="dxa"/>
          </w:tcPr>
          <w:p w14:paraId="6B7EDDA7" w14:textId="77777777" w:rsidR="00CD6946" w:rsidRPr="009C1965" w:rsidRDefault="00CD694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7D0A332B"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8.2</w:t>
            </w:r>
            <w:r w:rsidRPr="009C1965">
              <w:rPr>
                <w:rFonts w:ascii="David" w:eastAsiaTheme="minorHAnsi" w:hAnsi="David" w:cs="David" w:hint="cs"/>
                <w:bCs w:val="0"/>
                <w:color w:val="auto"/>
                <w:sz w:val="24"/>
                <w:szCs w:val="24"/>
                <w:rtl/>
              </w:rPr>
              <w:t xml:space="preserve"> נספח ב'</w:t>
            </w:r>
            <w:r w:rsidR="00637495" w:rsidRPr="009C1965">
              <w:rPr>
                <w:rFonts w:ascii="David" w:eastAsiaTheme="minorHAnsi" w:hAnsi="David" w:cs="David" w:hint="cs"/>
                <w:bCs w:val="0"/>
                <w:color w:val="auto"/>
                <w:sz w:val="24"/>
                <w:szCs w:val="24"/>
                <w:rtl/>
              </w:rPr>
              <w:t xml:space="preserve"> חוזה התקשרות</w:t>
            </w:r>
          </w:p>
        </w:tc>
        <w:tc>
          <w:tcPr>
            <w:tcW w:w="3391" w:type="dxa"/>
          </w:tcPr>
          <w:p w14:paraId="0B5A0138"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 xml:space="preserve">הרשות לא יכולה לדרוש מהספק " לנקוט את הצעדים ולדרוש מהספק לנקוט את הצעדים הנדרשים, לפי שיקול דעתם הבלעדי, להבטחת קיומן של התחייבויות הספק על פי החוזה" – זה כללי מידי.  יש לספק </w:t>
            </w:r>
            <w:r w:rsidRPr="009C1965">
              <w:rPr>
                <w:rFonts w:ascii="David" w:eastAsiaTheme="minorHAnsi" w:hAnsi="David" w:cs="David"/>
                <w:bCs w:val="0"/>
                <w:color w:val="auto"/>
                <w:sz w:val="24"/>
                <w:szCs w:val="24"/>
                <w:rtl/>
              </w:rPr>
              <w:lastRenderedPageBreak/>
              <w:t>התחייבויות ברורות.  אם מפר אותם זו אחריות שלו.</w:t>
            </w:r>
          </w:p>
        </w:tc>
        <w:tc>
          <w:tcPr>
            <w:tcW w:w="3380" w:type="dxa"/>
          </w:tcPr>
          <w:p w14:paraId="16ED79EB" w14:textId="77777777" w:rsidR="00CD6946" w:rsidRPr="009C1965" w:rsidRDefault="00945DD7"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lastRenderedPageBreak/>
              <w:t xml:space="preserve">המדובר בסעיף דקלרטיבי לפיו לרשות  באמצעות נציגיה עומדת הזכות לפקח </w:t>
            </w:r>
            <w:r w:rsidRPr="009C1965">
              <w:rPr>
                <w:rFonts w:ascii="David" w:eastAsiaTheme="minorHAnsi" w:hAnsi="David" w:cs="David"/>
                <w:bCs w:val="0"/>
                <w:color w:val="auto"/>
                <w:sz w:val="24"/>
                <w:szCs w:val="24"/>
                <w:rtl/>
              </w:rPr>
              <w:t xml:space="preserve">ולהשגיח על אופן אספקת השירותים ועל קיום התחייבויותיו של הספק על פי </w:t>
            </w:r>
            <w:r w:rsidRPr="009C1965">
              <w:rPr>
                <w:rFonts w:ascii="David" w:eastAsiaTheme="minorHAnsi" w:hAnsi="David" w:cs="David" w:hint="cs"/>
                <w:bCs w:val="0"/>
                <w:color w:val="auto"/>
                <w:sz w:val="24"/>
                <w:szCs w:val="24"/>
                <w:rtl/>
              </w:rPr>
              <w:t>ה</w:t>
            </w:r>
            <w:r w:rsidRPr="009C1965">
              <w:rPr>
                <w:rFonts w:ascii="David" w:eastAsiaTheme="minorHAnsi" w:hAnsi="David" w:cs="David"/>
                <w:bCs w:val="0"/>
                <w:color w:val="auto"/>
                <w:sz w:val="24"/>
                <w:szCs w:val="24"/>
                <w:rtl/>
              </w:rPr>
              <w:t>חוזה</w:t>
            </w:r>
            <w:r w:rsidRPr="009C1965">
              <w:rPr>
                <w:rFonts w:ascii="David" w:eastAsiaTheme="minorHAnsi" w:hAnsi="David" w:cs="David" w:hint="cs"/>
                <w:bCs w:val="0"/>
                <w:color w:val="auto"/>
                <w:sz w:val="24"/>
                <w:szCs w:val="24"/>
                <w:rtl/>
              </w:rPr>
              <w:t>.</w:t>
            </w:r>
          </w:p>
        </w:tc>
      </w:tr>
      <w:tr w:rsidR="00CD6946" w:rsidRPr="009C1965" w14:paraId="7DA17F7A" w14:textId="77777777" w:rsidTr="002F369E">
        <w:tc>
          <w:tcPr>
            <w:tcW w:w="886" w:type="dxa"/>
          </w:tcPr>
          <w:p w14:paraId="32E67053" w14:textId="77777777" w:rsidR="00CD6946" w:rsidRPr="009C1965" w:rsidRDefault="00CD694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4D6FE17D" w14:textId="77777777" w:rsidR="00CD6946" w:rsidRPr="009C1965" w:rsidRDefault="00CD6946" w:rsidP="00335BEC">
            <w:pPr>
              <w:pStyle w:val="3"/>
              <w:tabs>
                <w:tab w:val="num" w:pos="317"/>
              </w:tabs>
              <w:spacing w:before="0" w:after="0" w:line="276" w:lineRule="auto"/>
              <w:ind w:left="175"/>
              <w:jc w:val="left"/>
              <w:outlineLvl w:val="2"/>
              <w:rPr>
                <w:rFonts w:ascii="David" w:hAnsi="David" w:cs="David"/>
                <w:rtl/>
              </w:rPr>
            </w:pPr>
            <w:r w:rsidRPr="009C1965">
              <w:rPr>
                <w:rFonts w:ascii="David" w:hAnsi="David" w:cs="David"/>
                <w:rtl/>
              </w:rPr>
              <w:t>11.4.2</w:t>
            </w:r>
          </w:p>
          <w:p w14:paraId="582A613C"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11.4.3</w:t>
            </w:r>
            <w:r w:rsidRPr="009C1965">
              <w:rPr>
                <w:rFonts w:ascii="David" w:eastAsiaTheme="minorHAnsi" w:hAnsi="David" w:cs="David" w:hint="cs"/>
                <w:bCs w:val="0"/>
                <w:color w:val="auto"/>
                <w:sz w:val="24"/>
                <w:szCs w:val="24"/>
                <w:rtl/>
              </w:rPr>
              <w:t xml:space="preserve"> נספח ב'</w:t>
            </w:r>
            <w:r w:rsidR="00637495" w:rsidRPr="009C1965">
              <w:rPr>
                <w:rFonts w:ascii="David" w:eastAsiaTheme="minorHAnsi" w:hAnsi="David" w:cs="David" w:hint="cs"/>
                <w:bCs w:val="0"/>
                <w:color w:val="auto"/>
                <w:sz w:val="24"/>
                <w:szCs w:val="24"/>
                <w:rtl/>
              </w:rPr>
              <w:t xml:space="preserve"> חוזה התקשרות</w:t>
            </w:r>
          </w:p>
        </w:tc>
        <w:tc>
          <w:tcPr>
            <w:tcW w:w="3391" w:type="dxa"/>
          </w:tcPr>
          <w:p w14:paraId="6CE1190E"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הואיל ושכר העובדי</w:t>
            </w:r>
            <w:r w:rsidRPr="009C1965">
              <w:rPr>
                <w:rFonts w:ascii="David" w:eastAsiaTheme="minorHAnsi" w:hAnsi="David" w:cs="David" w:hint="cs"/>
                <w:bCs w:val="0"/>
                <w:color w:val="auto"/>
                <w:sz w:val="24"/>
                <w:szCs w:val="24"/>
                <w:rtl/>
              </w:rPr>
              <w:t>ם</w:t>
            </w:r>
            <w:r w:rsidRPr="009C1965">
              <w:rPr>
                <w:rFonts w:ascii="David" w:eastAsiaTheme="minorHAnsi" w:hAnsi="David" w:cs="David"/>
                <w:bCs w:val="0"/>
                <w:color w:val="auto"/>
                <w:sz w:val="24"/>
                <w:szCs w:val="24"/>
                <w:rtl/>
              </w:rPr>
              <w:t xml:space="preserve"> </w:t>
            </w:r>
            <w:r w:rsidRPr="009C1965">
              <w:rPr>
                <w:rFonts w:ascii="David" w:eastAsiaTheme="minorHAnsi" w:hAnsi="David" w:cs="David" w:hint="cs"/>
                <w:bCs w:val="0"/>
                <w:color w:val="auto"/>
                <w:sz w:val="24"/>
                <w:szCs w:val="24"/>
                <w:rtl/>
              </w:rPr>
              <w:t>לא</w:t>
            </w:r>
            <w:r w:rsidRPr="009C1965">
              <w:rPr>
                <w:rFonts w:ascii="David" w:eastAsiaTheme="minorHAnsi" w:hAnsi="David" w:cs="David"/>
                <w:bCs w:val="0"/>
                <w:color w:val="auto"/>
                <w:sz w:val="24"/>
                <w:szCs w:val="24"/>
                <w:rtl/>
              </w:rPr>
              <w:t xml:space="preserve"> יורד נבקש כי לא תהיה הפחתה בתמורה גם במקרה של מדד שלילי.</w:t>
            </w:r>
          </w:p>
        </w:tc>
        <w:tc>
          <w:tcPr>
            <w:tcW w:w="3380" w:type="dxa"/>
          </w:tcPr>
          <w:p w14:paraId="128B1B42" w14:textId="7F484CA4" w:rsidR="00CD6946" w:rsidRPr="009C1965" w:rsidRDefault="00857C1D"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נדחית. </w:t>
            </w:r>
          </w:p>
        </w:tc>
      </w:tr>
      <w:tr w:rsidR="00CD6946" w:rsidRPr="009C1965" w14:paraId="3F484926" w14:textId="77777777" w:rsidTr="002F369E">
        <w:tc>
          <w:tcPr>
            <w:tcW w:w="886" w:type="dxa"/>
          </w:tcPr>
          <w:p w14:paraId="37A4569E" w14:textId="77777777" w:rsidR="00CD6946" w:rsidRPr="009C1965" w:rsidRDefault="00CD694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69BC96F"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12.3</w:t>
            </w:r>
            <w:r w:rsidRPr="009C1965">
              <w:rPr>
                <w:rFonts w:ascii="David" w:eastAsiaTheme="minorHAnsi" w:hAnsi="David" w:cs="David" w:hint="cs"/>
                <w:bCs w:val="0"/>
                <w:color w:val="auto"/>
                <w:sz w:val="24"/>
                <w:szCs w:val="24"/>
                <w:rtl/>
              </w:rPr>
              <w:t xml:space="preserve"> נספח ב'</w:t>
            </w:r>
            <w:r w:rsidR="00637495" w:rsidRPr="009C1965">
              <w:rPr>
                <w:rFonts w:ascii="David" w:eastAsiaTheme="minorHAnsi" w:hAnsi="David" w:cs="David" w:hint="cs"/>
                <w:bCs w:val="0"/>
                <w:color w:val="auto"/>
                <w:sz w:val="24"/>
                <w:szCs w:val="24"/>
                <w:rtl/>
              </w:rPr>
              <w:t xml:space="preserve"> חוזה התקשרות</w:t>
            </w:r>
          </w:p>
        </w:tc>
        <w:tc>
          <w:tcPr>
            <w:tcW w:w="3391" w:type="dxa"/>
          </w:tcPr>
          <w:p w14:paraId="118B7F98"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הנציג יאשר את החשבו</w:t>
            </w:r>
            <w:r w:rsidRPr="009C1965">
              <w:rPr>
                <w:rFonts w:ascii="David" w:eastAsiaTheme="minorHAnsi" w:hAnsi="David" w:cs="David" w:hint="cs"/>
                <w:bCs w:val="0"/>
                <w:color w:val="auto"/>
                <w:sz w:val="24"/>
                <w:szCs w:val="24"/>
                <w:rtl/>
              </w:rPr>
              <w:t>נ</w:t>
            </w:r>
            <w:r w:rsidRPr="009C1965">
              <w:rPr>
                <w:rFonts w:ascii="David" w:eastAsiaTheme="minorHAnsi" w:hAnsi="David" w:cs="David"/>
                <w:bCs w:val="0"/>
                <w:color w:val="auto"/>
                <w:sz w:val="24"/>
                <w:szCs w:val="24"/>
                <w:rtl/>
              </w:rPr>
              <w:t>יות תוך 5 ימי עבודה</w:t>
            </w:r>
          </w:p>
        </w:tc>
        <w:tc>
          <w:tcPr>
            <w:tcW w:w="3380" w:type="dxa"/>
          </w:tcPr>
          <w:p w14:paraId="2FAA9CA6" w14:textId="77777777" w:rsidR="00CD6946" w:rsidRPr="009C1965" w:rsidRDefault="00945DD7"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הבקשה נדחית. הסעיף נקבע בהתאם להוראת תכ"ם של החשב הכללי שמחייבת את משרדי הממשלה ובתוך כך את הרשות.</w:t>
            </w:r>
          </w:p>
        </w:tc>
      </w:tr>
      <w:tr w:rsidR="00945DD7" w:rsidRPr="009C1965" w14:paraId="7DF48C76" w14:textId="77777777" w:rsidTr="002F369E">
        <w:tc>
          <w:tcPr>
            <w:tcW w:w="886" w:type="dxa"/>
          </w:tcPr>
          <w:p w14:paraId="532AFD29" w14:textId="77777777" w:rsidR="00945DD7" w:rsidRPr="009C1965" w:rsidRDefault="00945DD7" w:rsidP="00945DD7">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33EFD3D" w14:textId="77777777" w:rsidR="00945DD7" w:rsidRPr="009C1965" w:rsidRDefault="00945DD7" w:rsidP="00945DD7">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13.2</w:t>
            </w:r>
            <w:r w:rsidRPr="009C1965">
              <w:rPr>
                <w:rFonts w:ascii="David" w:eastAsiaTheme="minorHAnsi" w:hAnsi="David" w:cs="David" w:hint="cs"/>
                <w:bCs w:val="0"/>
                <w:color w:val="auto"/>
                <w:sz w:val="24"/>
                <w:szCs w:val="24"/>
                <w:rtl/>
              </w:rPr>
              <w:t xml:space="preserve"> נספח ב' חוזה התקשרות</w:t>
            </w:r>
          </w:p>
        </w:tc>
        <w:tc>
          <w:tcPr>
            <w:tcW w:w="3391" w:type="dxa"/>
          </w:tcPr>
          <w:p w14:paraId="1285E3DB" w14:textId="77777777" w:rsidR="00945DD7" w:rsidRPr="009C1965" w:rsidRDefault="00945DD7" w:rsidP="00945DD7">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שיפוי כאמור יהיה כפוף למתן ההגנה לידי הספק.</w:t>
            </w:r>
          </w:p>
        </w:tc>
        <w:tc>
          <w:tcPr>
            <w:tcW w:w="3380" w:type="dxa"/>
          </w:tcPr>
          <w:p w14:paraId="3583021B" w14:textId="77777777" w:rsidR="00945DD7" w:rsidRPr="009C1965" w:rsidRDefault="00945DD7" w:rsidP="00945DD7">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נדחית. </w:t>
            </w:r>
          </w:p>
        </w:tc>
      </w:tr>
      <w:tr w:rsidR="00945DD7" w:rsidRPr="009C1965" w14:paraId="6C2FE699" w14:textId="77777777" w:rsidTr="002F369E">
        <w:tc>
          <w:tcPr>
            <w:tcW w:w="886" w:type="dxa"/>
          </w:tcPr>
          <w:p w14:paraId="29BD9616" w14:textId="77777777" w:rsidR="00945DD7" w:rsidRPr="009C1965" w:rsidRDefault="00945DD7" w:rsidP="00945DD7">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69339059" w14:textId="77777777" w:rsidR="00945DD7" w:rsidRPr="009C1965" w:rsidRDefault="00945DD7" w:rsidP="00945DD7">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14</w:t>
            </w:r>
            <w:r w:rsidRPr="009C1965">
              <w:rPr>
                <w:rFonts w:ascii="David" w:eastAsiaTheme="minorHAnsi" w:hAnsi="David" w:cs="David" w:hint="cs"/>
                <w:bCs w:val="0"/>
                <w:color w:val="auto"/>
                <w:sz w:val="24"/>
                <w:szCs w:val="24"/>
                <w:rtl/>
              </w:rPr>
              <w:t xml:space="preserve">  נספח ב' חוזה התקשרות</w:t>
            </w:r>
          </w:p>
        </w:tc>
        <w:tc>
          <w:tcPr>
            <w:tcW w:w="3391" w:type="dxa"/>
          </w:tcPr>
          <w:p w14:paraId="7A3595AC" w14:textId="77777777" w:rsidR="00945DD7" w:rsidRPr="009C1965" w:rsidRDefault="00945DD7" w:rsidP="00945DD7">
            <w:pPr>
              <w:spacing w:line="276" w:lineRule="auto"/>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 xml:space="preserve">כמקובל, נבקש כי אחריות הספק תוגבל לנזקים ישירים בלבד ועד לגובה התמורה אשר התקבלה אצל הספק בפועל עד למועד היווצרות עילת התביעה. </w:t>
            </w:r>
          </w:p>
          <w:p w14:paraId="74BBE489" w14:textId="77777777" w:rsidR="00945DD7" w:rsidRPr="009C1965" w:rsidRDefault="00945DD7" w:rsidP="00945DD7">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אנו נבקש לקבוע כי השיפוי יעשה על פי פס"ד חלוט ובכפוף לכך ש: (1) מסמכי התביעה או הדרישה יועברו לספק מיד עם קבלתם אצל המוסד; (2) תינתן לספק אפשרות לנהל את קו ההגנה של עצמו (בין היתר על ידי מינוי יועץ משפטי מטעמו ועל חשבונו); (3) לא ייחתם על ידי המוסד כל הסכם פשרה עם התובע, ללא הסכמת הספק בכתב ומראש</w:t>
            </w:r>
          </w:p>
        </w:tc>
        <w:tc>
          <w:tcPr>
            <w:tcW w:w="3380" w:type="dxa"/>
          </w:tcPr>
          <w:p w14:paraId="673B621D" w14:textId="77777777" w:rsidR="00945DD7" w:rsidRPr="009C1965" w:rsidRDefault="00945DD7" w:rsidP="00945DD7">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נדחית. </w:t>
            </w:r>
          </w:p>
        </w:tc>
      </w:tr>
      <w:tr w:rsidR="00CD6946" w:rsidRPr="009C1965" w14:paraId="48ED7A0A" w14:textId="77777777" w:rsidTr="002F369E">
        <w:tc>
          <w:tcPr>
            <w:tcW w:w="886" w:type="dxa"/>
          </w:tcPr>
          <w:p w14:paraId="04AE6349" w14:textId="77777777" w:rsidR="00CD6946" w:rsidRPr="009C1965" w:rsidRDefault="00CD694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123A9FB"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16.5</w:t>
            </w:r>
            <w:r w:rsidRPr="009C1965">
              <w:rPr>
                <w:rFonts w:ascii="David" w:eastAsiaTheme="minorHAnsi" w:hAnsi="David" w:cs="David" w:hint="cs"/>
                <w:bCs w:val="0"/>
                <w:color w:val="auto"/>
                <w:sz w:val="24"/>
                <w:szCs w:val="24"/>
                <w:rtl/>
              </w:rPr>
              <w:t xml:space="preserve"> נספח ב'</w:t>
            </w:r>
            <w:r w:rsidR="00637495" w:rsidRPr="009C1965">
              <w:rPr>
                <w:rFonts w:ascii="David" w:eastAsiaTheme="minorHAnsi" w:hAnsi="David" w:cs="David" w:hint="cs"/>
                <w:bCs w:val="0"/>
                <w:color w:val="auto"/>
                <w:sz w:val="24"/>
                <w:szCs w:val="24"/>
                <w:rtl/>
              </w:rPr>
              <w:t xml:space="preserve"> חוזה התקשרות</w:t>
            </w:r>
          </w:p>
        </w:tc>
        <w:tc>
          <w:tcPr>
            <w:tcW w:w="3391" w:type="dxa"/>
          </w:tcPr>
          <w:p w14:paraId="403CE072" w14:textId="77777777" w:rsidR="00001292"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w:t>
            </w:r>
            <w:r w:rsidR="00001292" w:rsidRPr="009C1965">
              <w:rPr>
                <w:rFonts w:ascii="David" w:eastAsiaTheme="minorHAnsi" w:hAnsi="David" w:cs="David" w:hint="cs"/>
                <w:bCs w:val="0"/>
                <w:color w:val="auto"/>
                <w:sz w:val="24"/>
                <w:szCs w:val="24"/>
                <w:rtl/>
              </w:rPr>
              <w:t>:</w:t>
            </w:r>
          </w:p>
          <w:p w14:paraId="7A7B3C38" w14:textId="77777777" w:rsidR="00001292" w:rsidRPr="009C1965" w:rsidRDefault="00CD6946" w:rsidP="00001292">
            <w:pPr>
              <w:pStyle w:val="a8"/>
              <w:numPr>
                <w:ilvl w:val="0"/>
                <w:numId w:val="43"/>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המזמין יעביר הודעת חילוט מראש ובכתב בת 7 ימי</w:t>
            </w:r>
            <w:r w:rsidR="00001292" w:rsidRPr="009C1965">
              <w:rPr>
                <w:rFonts w:ascii="David" w:eastAsiaTheme="minorHAnsi" w:hAnsi="David" w:cs="David"/>
                <w:bCs w:val="0"/>
                <w:color w:val="auto"/>
                <w:sz w:val="24"/>
                <w:szCs w:val="24"/>
                <w:rtl/>
              </w:rPr>
              <w:t>ם  קודם לחילוט הערבות</w:t>
            </w:r>
          </w:p>
          <w:p w14:paraId="64C22322" w14:textId="77777777" w:rsidR="00CD6946" w:rsidRPr="009C1965" w:rsidRDefault="00CD6946" w:rsidP="00001292">
            <w:pPr>
              <w:pStyle w:val="a8"/>
              <w:numPr>
                <w:ilvl w:val="0"/>
                <w:numId w:val="43"/>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 xml:space="preserve">בזמן </w:t>
            </w:r>
            <w:r w:rsidR="00001292" w:rsidRPr="009C1965">
              <w:rPr>
                <w:rFonts w:ascii="David" w:eastAsiaTheme="minorHAnsi" w:hAnsi="David" w:cs="David" w:hint="cs"/>
                <w:bCs w:val="0"/>
                <w:color w:val="auto"/>
                <w:sz w:val="24"/>
                <w:szCs w:val="24"/>
                <w:rtl/>
              </w:rPr>
              <w:t>הזה</w:t>
            </w:r>
            <w:r w:rsidRPr="009C1965">
              <w:rPr>
                <w:rFonts w:ascii="David" w:eastAsiaTheme="minorHAnsi" w:hAnsi="David" w:cs="David"/>
                <w:bCs w:val="0"/>
                <w:color w:val="auto"/>
                <w:sz w:val="24"/>
                <w:szCs w:val="24"/>
                <w:rtl/>
              </w:rPr>
              <w:t xml:space="preserve"> יהיה הספק רשאי לתקן את ההפרה.</w:t>
            </w:r>
          </w:p>
        </w:tc>
        <w:tc>
          <w:tcPr>
            <w:tcW w:w="3380" w:type="dxa"/>
          </w:tcPr>
          <w:p w14:paraId="06CAB3AF" w14:textId="77777777" w:rsidR="00001292" w:rsidRPr="009C1965" w:rsidRDefault="00001292" w:rsidP="00001292">
            <w:pPr>
              <w:pStyle w:val="a8"/>
              <w:numPr>
                <w:ilvl w:val="0"/>
                <w:numId w:val="42"/>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ראו תשובתנו לסעיף הראשון בשאלה 15 לעיל.</w:t>
            </w:r>
          </w:p>
          <w:p w14:paraId="295BFC5E" w14:textId="77777777" w:rsidR="00CD6946" w:rsidRPr="009C1965" w:rsidRDefault="00001292" w:rsidP="00001292">
            <w:pPr>
              <w:pStyle w:val="a8"/>
              <w:numPr>
                <w:ilvl w:val="0"/>
                <w:numId w:val="42"/>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 הבקשה נדחית. יחד עם זאת, </w:t>
            </w:r>
            <w:r w:rsidRPr="009C1965">
              <w:rPr>
                <w:rFonts w:cs="David" w:hint="cs"/>
                <w:b/>
                <w:bCs w:val="0"/>
                <w:sz w:val="24"/>
                <w:szCs w:val="24"/>
                <w:rtl/>
              </w:rPr>
              <w:t>יצוין כי הרשות מחויבת לפעול בהתאם לכללי מינהל תקין ותפעיל את זכותה לפי סעיף זה בתום לב.</w:t>
            </w:r>
          </w:p>
        </w:tc>
      </w:tr>
      <w:tr w:rsidR="00CD6946" w:rsidRPr="009C1965" w14:paraId="3C44BCBE" w14:textId="77777777" w:rsidTr="002F369E">
        <w:tc>
          <w:tcPr>
            <w:tcW w:w="886" w:type="dxa"/>
          </w:tcPr>
          <w:p w14:paraId="596FADF1" w14:textId="77777777" w:rsidR="00CD6946" w:rsidRPr="009C1965" w:rsidRDefault="00CD694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2C70EE5D"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נספח 2</w:t>
            </w:r>
          </w:p>
          <w:p w14:paraId="03752A46" w14:textId="77777777" w:rsidR="00CD6946" w:rsidRPr="009C1965" w:rsidRDefault="00CD6946" w:rsidP="00335BEC">
            <w:pPr>
              <w:spacing w:line="276" w:lineRule="auto"/>
              <w:jc w:val="both"/>
              <w:rPr>
                <w:rFonts w:ascii="David" w:eastAsiaTheme="minorHAnsi" w:hAnsi="David" w:cs="David"/>
                <w:bCs w:val="0"/>
                <w:color w:val="auto"/>
                <w:sz w:val="24"/>
                <w:szCs w:val="24"/>
                <w:rtl/>
              </w:rPr>
            </w:pPr>
          </w:p>
          <w:p w14:paraId="40E373A8" w14:textId="77777777" w:rsidR="00CD6946" w:rsidRPr="009C1965" w:rsidRDefault="00CD6946"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נספח ב'</w:t>
            </w:r>
            <w:r w:rsidR="00135B10" w:rsidRPr="009C1965">
              <w:rPr>
                <w:rFonts w:ascii="David" w:eastAsiaTheme="minorHAnsi" w:hAnsi="David" w:cs="David" w:hint="cs"/>
                <w:bCs w:val="0"/>
                <w:color w:val="auto"/>
                <w:sz w:val="24"/>
                <w:szCs w:val="24"/>
                <w:rtl/>
              </w:rPr>
              <w:t xml:space="preserve"> חוזה התקשרות</w:t>
            </w:r>
          </w:p>
        </w:tc>
        <w:tc>
          <w:tcPr>
            <w:tcW w:w="3391" w:type="dxa"/>
          </w:tcPr>
          <w:p w14:paraId="70D8BEA8" w14:textId="77777777" w:rsidR="00CD6946" w:rsidRPr="009C1965" w:rsidRDefault="00CD6946" w:rsidP="00335BEC">
            <w:pPr>
              <w:pStyle w:val="3"/>
              <w:tabs>
                <w:tab w:val="num" w:pos="315"/>
              </w:tabs>
              <w:spacing w:before="0" w:after="0" w:line="276" w:lineRule="auto"/>
              <w:ind w:left="173" w:hanging="83"/>
              <w:outlineLvl w:val="2"/>
              <w:rPr>
                <w:rFonts w:ascii="David" w:hAnsi="David" w:cs="David"/>
                <w:rtl/>
              </w:rPr>
            </w:pPr>
            <w:r w:rsidRPr="009C1965">
              <w:rPr>
                <w:rFonts w:ascii="David" w:hAnsi="David" w:cs="David"/>
                <w:rtl/>
              </w:rPr>
              <w:t>נבקש להוסיף:</w:t>
            </w:r>
          </w:p>
          <w:p w14:paraId="46172FF0" w14:textId="77777777" w:rsidR="00CD6946" w:rsidRPr="009C1965" w:rsidRDefault="00CD6946" w:rsidP="00335BEC">
            <w:pPr>
              <w:spacing w:line="276" w:lineRule="auto"/>
              <w:rPr>
                <w:rFonts w:ascii="David" w:eastAsiaTheme="minorHAnsi" w:hAnsi="David" w:cs="David"/>
                <w:bCs w:val="0"/>
                <w:color w:val="auto"/>
                <w:sz w:val="24"/>
                <w:szCs w:val="24"/>
              </w:rPr>
            </w:pPr>
            <w:r w:rsidRPr="009C1965">
              <w:rPr>
                <w:rFonts w:ascii="David" w:eastAsiaTheme="minorHAnsi" w:hAnsi="David" w:cs="David"/>
                <w:bCs w:val="0"/>
                <w:color w:val="auto"/>
                <w:sz w:val="24"/>
                <w:szCs w:val="24"/>
                <w:rtl/>
              </w:rPr>
              <w:t xml:space="preserve">התחייבויות הסודיות כאמור בסעיף זה – לא תחול במקרים הבאים: (1) המידע היה ידוע לספק טרם ההתקשרות עם המזמין; (2) הוא נחלת הכלל או הפך נחלת הכלל שלא כתוצאה מהפרה של התחייבות </w:t>
            </w:r>
            <w:r w:rsidRPr="009C1965">
              <w:rPr>
                <w:rFonts w:ascii="David" w:eastAsiaTheme="minorHAnsi" w:hAnsi="David" w:cs="David"/>
                <w:bCs w:val="0"/>
                <w:color w:val="auto"/>
                <w:sz w:val="24"/>
                <w:szCs w:val="24"/>
                <w:rtl/>
              </w:rPr>
              <w:lastRenderedPageBreak/>
              <w:t>כלשהי כלפי המזמין על ידי הספק; (3) הוא פותח באופן עצמאי וטרם תחילת ההתקשרות כאמור בהסכם זה, ע"י הספק או </w:t>
            </w:r>
            <w:r w:rsidR="00D86D77" w:rsidRPr="009C1965">
              <w:rPr>
                <w:rFonts w:ascii="David" w:eastAsiaTheme="minorHAnsi" w:hAnsi="David" w:cs="David"/>
                <w:bCs w:val="0"/>
                <w:color w:val="auto"/>
                <w:sz w:val="24"/>
                <w:szCs w:val="24"/>
                <w:rtl/>
              </w:rPr>
              <w:t>מי מטעמו, ללא הסתמכות על המידע</w:t>
            </w:r>
            <w:r w:rsidR="00D86D77" w:rsidRPr="009C1965">
              <w:rPr>
                <w:rFonts w:ascii="David" w:eastAsiaTheme="minorHAnsi" w:hAnsi="David" w:cs="David" w:hint="cs"/>
                <w:bCs w:val="0"/>
                <w:color w:val="auto"/>
                <w:sz w:val="24"/>
                <w:szCs w:val="24"/>
                <w:rtl/>
              </w:rPr>
              <w:t xml:space="preserve"> </w:t>
            </w:r>
            <w:r w:rsidRPr="009C1965">
              <w:rPr>
                <w:rFonts w:ascii="David" w:eastAsiaTheme="minorHAnsi" w:hAnsi="David" w:cs="David"/>
                <w:bCs w:val="0"/>
                <w:color w:val="auto"/>
                <w:sz w:val="24"/>
                <w:szCs w:val="24"/>
                <w:rtl/>
              </w:rPr>
              <w:t>(4) הוא נמסר לספק על ידי צד ג' ללא הפרת חובת סודיות ו - (5)  גילויו נדרש עפ"י דין. </w:t>
            </w:r>
          </w:p>
          <w:p w14:paraId="0296DC3D" w14:textId="77777777" w:rsidR="00CD6946" w:rsidRPr="009C1965" w:rsidRDefault="00CD6946" w:rsidP="00335BEC">
            <w:pPr>
              <w:spacing w:line="276" w:lineRule="auto"/>
              <w:jc w:val="both"/>
              <w:rPr>
                <w:rFonts w:ascii="David" w:eastAsiaTheme="minorHAnsi" w:hAnsi="David" w:cs="David"/>
                <w:bCs w:val="0"/>
                <w:color w:val="auto"/>
                <w:sz w:val="24"/>
                <w:szCs w:val="24"/>
                <w:rtl/>
              </w:rPr>
            </w:pPr>
          </w:p>
        </w:tc>
        <w:tc>
          <w:tcPr>
            <w:tcW w:w="3380" w:type="dxa"/>
          </w:tcPr>
          <w:p w14:paraId="708BBFA9" w14:textId="77777777" w:rsidR="00CD6946" w:rsidRPr="009C1965" w:rsidRDefault="00001292" w:rsidP="00335BEC">
            <w:pPr>
              <w:spacing w:line="276" w:lineRule="auto"/>
              <w:jc w:val="both"/>
              <w:rPr>
                <w:rFonts w:ascii="David" w:eastAsiaTheme="minorHAnsi" w:hAnsi="David" w:cs="David"/>
                <w:bCs w:val="0"/>
                <w:color w:val="auto"/>
                <w:sz w:val="24"/>
                <w:szCs w:val="24"/>
                <w:rtl/>
              </w:rPr>
            </w:pPr>
            <w:r w:rsidRPr="009C1965">
              <w:rPr>
                <w:rFonts w:cs="David" w:hint="cs"/>
                <w:b/>
                <w:bCs w:val="0"/>
                <w:sz w:val="24"/>
                <w:szCs w:val="24"/>
                <w:rtl/>
              </w:rPr>
              <w:lastRenderedPageBreak/>
              <w:t>הבקשה נדחית. נוסח הנספח אינו ישונה. יחד עם זאת, ראו תשובתנו לשאלה מס' 17 לעיל.</w:t>
            </w:r>
          </w:p>
        </w:tc>
      </w:tr>
      <w:tr w:rsidR="00F776F5" w:rsidRPr="009C1965" w14:paraId="37B5F121" w14:textId="77777777" w:rsidTr="002F369E">
        <w:tc>
          <w:tcPr>
            <w:tcW w:w="886" w:type="dxa"/>
          </w:tcPr>
          <w:p w14:paraId="3409A9A7" w14:textId="77777777" w:rsidR="00F776F5" w:rsidRPr="009C1965" w:rsidRDefault="00F776F5" w:rsidP="00F776F5">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71BE4355"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2.1.4</w:t>
            </w:r>
            <w:r w:rsidRPr="009C1965">
              <w:rPr>
                <w:rFonts w:ascii="David" w:eastAsiaTheme="minorHAnsi" w:hAnsi="David" w:cs="David" w:hint="cs"/>
                <w:bCs w:val="0"/>
                <w:color w:val="auto"/>
                <w:sz w:val="24"/>
                <w:szCs w:val="24"/>
                <w:rtl/>
              </w:rPr>
              <w:t xml:space="preserve"> נספח ב' חוזה התקשרות</w:t>
            </w:r>
          </w:p>
        </w:tc>
        <w:tc>
          <w:tcPr>
            <w:tcW w:w="3391" w:type="dxa"/>
          </w:tcPr>
          <w:p w14:paraId="2B2A01A7"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סך הפיצוי המוסכם שיגבה ליוגבל ל 10% מסך התמורה השנתית ששולמה.</w:t>
            </w:r>
          </w:p>
        </w:tc>
        <w:tc>
          <w:tcPr>
            <w:tcW w:w="3380" w:type="dxa"/>
          </w:tcPr>
          <w:p w14:paraId="058E1B32"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cs="David" w:hint="cs"/>
                <w:b/>
                <w:bCs w:val="0"/>
                <w:sz w:val="24"/>
                <w:szCs w:val="24"/>
                <w:rtl/>
              </w:rPr>
              <w:t>הבקשה נדחית. יחד עם זאת, הרשות תפעל במימוש זכותה לפי סעיף 20 בהתאם לכללי מינהל תקין ובתום לב.</w:t>
            </w:r>
          </w:p>
        </w:tc>
      </w:tr>
      <w:tr w:rsidR="00F776F5" w:rsidRPr="009C1965" w14:paraId="221DC313" w14:textId="77777777" w:rsidTr="002F369E">
        <w:tc>
          <w:tcPr>
            <w:tcW w:w="886" w:type="dxa"/>
          </w:tcPr>
          <w:p w14:paraId="59F06005" w14:textId="77777777" w:rsidR="00F776F5" w:rsidRPr="009C1965" w:rsidRDefault="00F776F5" w:rsidP="00F776F5">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75A08245"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20.2</w:t>
            </w:r>
            <w:r w:rsidRPr="009C1965">
              <w:rPr>
                <w:rFonts w:ascii="David" w:eastAsiaTheme="minorHAnsi" w:hAnsi="David" w:cs="David" w:hint="cs"/>
                <w:bCs w:val="0"/>
                <w:color w:val="auto"/>
                <w:sz w:val="24"/>
                <w:szCs w:val="24"/>
                <w:rtl/>
              </w:rPr>
              <w:t xml:space="preserve"> נספח ב' חוזה התקשרות</w:t>
            </w:r>
          </w:p>
        </w:tc>
        <w:tc>
          <w:tcPr>
            <w:tcW w:w="3391" w:type="dxa"/>
          </w:tcPr>
          <w:p w14:paraId="29B284D5"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 xml:space="preserve">נבקש להפחית את הסכומים ב 50% באופן שהם יהיו סבירים.  </w:t>
            </w:r>
          </w:p>
        </w:tc>
        <w:tc>
          <w:tcPr>
            <w:tcW w:w="3380" w:type="dxa"/>
          </w:tcPr>
          <w:p w14:paraId="409EAB48"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נדחית. </w:t>
            </w:r>
          </w:p>
        </w:tc>
      </w:tr>
      <w:tr w:rsidR="00F776F5" w:rsidRPr="009C1965" w14:paraId="219BED79" w14:textId="77777777" w:rsidTr="002F369E">
        <w:tc>
          <w:tcPr>
            <w:tcW w:w="886" w:type="dxa"/>
          </w:tcPr>
          <w:p w14:paraId="6AD1622D" w14:textId="77777777" w:rsidR="00F776F5" w:rsidRPr="009C1965" w:rsidRDefault="00F776F5" w:rsidP="00F776F5">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7DB053FA"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21.1</w:t>
            </w:r>
            <w:r w:rsidRPr="009C1965">
              <w:rPr>
                <w:rFonts w:ascii="David" w:eastAsiaTheme="minorHAnsi" w:hAnsi="David" w:cs="David" w:hint="cs"/>
                <w:bCs w:val="0"/>
                <w:color w:val="auto"/>
                <w:sz w:val="24"/>
                <w:szCs w:val="24"/>
                <w:rtl/>
              </w:rPr>
              <w:t xml:space="preserve"> נספח ב'</w:t>
            </w:r>
          </w:p>
          <w:p w14:paraId="709292EE"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חוזה התקשרות</w:t>
            </w:r>
          </w:p>
        </w:tc>
        <w:tc>
          <w:tcPr>
            <w:tcW w:w="3391" w:type="dxa"/>
          </w:tcPr>
          <w:p w14:paraId="421BB111"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קיזוזים יהיו רק במסגרת ההתקשרות הזו ולא בגין התקשרויות אחרות.</w:t>
            </w:r>
          </w:p>
        </w:tc>
        <w:tc>
          <w:tcPr>
            <w:tcW w:w="3380" w:type="dxa"/>
          </w:tcPr>
          <w:p w14:paraId="3B64B5B6" w14:textId="77777777" w:rsidR="00F776F5" w:rsidRPr="009C1965" w:rsidRDefault="00F776F5" w:rsidP="00F776F5">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נדחית. </w:t>
            </w:r>
          </w:p>
        </w:tc>
      </w:tr>
      <w:tr w:rsidR="00F76C93" w:rsidRPr="009C1965" w14:paraId="00A569F8" w14:textId="77777777" w:rsidTr="002F369E">
        <w:tc>
          <w:tcPr>
            <w:tcW w:w="886" w:type="dxa"/>
          </w:tcPr>
          <w:p w14:paraId="75F1F313" w14:textId="77777777" w:rsidR="00F76C93" w:rsidRPr="009C1965" w:rsidRDefault="00F76C93"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5E0721FA" w14:textId="77777777" w:rsidR="00F76C93" w:rsidRPr="009C1965" w:rsidRDefault="00F76C93"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22.1.1</w:t>
            </w:r>
            <w:r w:rsidR="0035580E" w:rsidRPr="009C1965">
              <w:rPr>
                <w:rFonts w:ascii="David" w:eastAsiaTheme="minorHAnsi" w:hAnsi="David" w:cs="David" w:hint="cs"/>
                <w:bCs w:val="0"/>
                <w:color w:val="auto"/>
                <w:sz w:val="24"/>
                <w:szCs w:val="24"/>
                <w:rtl/>
              </w:rPr>
              <w:t xml:space="preserve"> נספח ב'</w:t>
            </w:r>
          </w:p>
          <w:p w14:paraId="52AF5A3F" w14:textId="77777777" w:rsidR="00135B10" w:rsidRPr="009C1965" w:rsidRDefault="00135B10"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חוזה התקשרות</w:t>
            </w:r>
          </w:p>
        </w:tc>
        <w:tc>
          <w:tcPr>
            <w:tcW w:w="3391" w:type="dxa"/>
          </w:tcPr>
          <w:p w14:paraId="2C260857" w14:textId="77777777" w:rsidR="00F76C93" w:rsidRPr="009C1965" w:rsidRDefault="00F76C93"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זמן סביר יהיה 30 יום.</w:t>
            </w:r>
          </w:p>
        </w:tc>
        <w:tc>
          <w:tcPr>
            <w:tcW w:w="3380" w:type="dxa"/>
          </w:tcPr>
          <w:p w14:paraId="4A1AC932" w14:textId="77777777" w:rsidR="00F76C93" w:rsidRPr="009C1965" w:rsidRDefault="00F776F5"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בסעיף 22 אין התייחסות לזמן סביר.</w:t>
            </w:r>
          </w:p>
        </w:tc>
      </w:tr>
      <w:tr w:rsidR="00F76C93" w:rsidRPr="009C1965" w14:paraId="5AB396F5" w14:textId="77777777" w:rsidTr="002F369E">
        <w:tc>
          <w:tcPr>
            <w:tcW w:w="886" w:type="dxa"/>
          </w:tcPr>
          <w:p w14:paraId="64DF0AA9" w14:textId="77777777" w:rsidR="00F76C93" w:rsidRPr="009C1965" w:rsidRDefault="00F76C93"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5BA8DEBE" w14:textId="77777777" w:rsidR="00F76C93" w:rsidRPr="009C1965" w:rsidRDefault="00F76C93"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23.1</w:t>
            </w:r>
            <w:r w:rsidR="0035580E" w:rsidRPr="009C1965">
              <w:rPr>
                <w:rFonts w:ascii="David" w:eastAsiaTheme="minorHAnsi" w:hAnsi="David" w:cs="David" w:hint="cs"/>
                <w:bCs w:val="0"/>
                <w:color w:val="auto"/>
                <w:sz w:val="24"/>
                <w:szCs w:val="24"/>
                <w:rtl/>
              </w:rPr>
              <w:t xml:space="preserve"> נספח ב'</w:t>
            </w:r>
          </w:p>
          <w:p w14:paraId="78761329" w14:textId="77777777" w:rsidR="00135B10" w:rsidRPr="009C1965" w:rsidRDefault="00135B10"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חוזה התקשרות</w:t>
            </w:r>
          </w:p>
        </w:tc>
        <w:tc>
          <w:tcPr>
            <w:tcW w:w="3391" w:type="dxa"/>
          </w:tcPr>
          <w:p w14:paraId="64C9FA90" w14:textId="77777777" w:rsidR="00F76C93" w:rsidRPr="009C1965" w:rsidRDefault="00F76C93"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תמסר תחילה הודעה לספק בת 14 יום אודות ההפרה אשר תאפשר לו תיקון ההפרה.</w:t>
            </w:r>
          </w:p>
        </w:tc>
        <w:tc>
          <w:tcPr>
            <w:tcW w:w="3380" w:type="dxa"/>
          </w:tcPr>
          <w:p w14:paraId="339E4B18" w14:textId="77777777" w:rsidR="00F76C93" w:rsidRPr="009C1965" w:rsidRDefault="00F776F5"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ראו תשובתנו לשאלה 20 לעיל.</w:t>
            </w:r>
          </w:p>
        </w:tc>
      </w:tr>
      <w:tr w:rsidR="00EA6243" w:rsidRPr="009C1965" w14:paraId="0D281862" w14:textId="77777777" w:rsidTr="002F369E">
        <w:tc>
          <w:tcPr>
            <w:tcW w:w="886" w:type="dxa"/>
          </w:tcPr>
          <w:p w14:paraId="36B31A88" w14:textId="77777777" w:rsidR="00EA6243" w:rsidRPr="009C1965" w:rsidRDefault="00EA6243" w:rsidP="00EA6243">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100DB1F8" w14:textId="77777777" w:rsidR="00EA6243" w:rsidRPr="009C1965" w:rsidRDefault="00EA6243" w:rsidP="00EA6243">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23.2</w:t>
            </w:r>
            <w:r w:rsidRPr="009C1965">
              <w:rPr>
                <w:rFonts w:ascii="David" w:eastAsiaTheme="minorHAnsi" w:hAnsi="David" w:cs="David" w:hint="cs"/>
                <w:bCs w:val="0"/>
                <w:color w:val="auto"/>
                <w:sz w:val="24"/>
                <w:szCs w:val="24"/>
                <w:rtl/>
              </w:rPr>
              <w:t xml:space="preserve"> נספח ב'</w:t>
            </w:r>
          </w:p>
          <w:p w14:paraId="78713368" w14:textId="77777777" w:rsidR="00EA6243" w:rsidRPr="009C1965" w:rsidRDefault="00EA6243" w:rsidP="00EA6243">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חוזה התקשרות</w:t>
            </w:r>
          </w:p>
        </w:tc>
        <w:tc>
          <w:tcPr>
            <w:tcW w:w="3391" w:type="dxa"/>
          </w:tcPr>
          <w:p w14:paraId="29CE2574" w14:textId="77777777" w:rsidR="00EA6243" w:rsidRPr="009C1965" w:rsidRDefault="00EA6243" w:rsidP="00EA6243">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שיפוי על נזקים כפי שמפורט בסעיף יהיה רק על פי פסד חלוט ולא כהחלטה שירותית של הרשות.</w:t>
            </w:r>
          </w:p>
        </w:tc>
        <w:tc>
          <w:tcPr>
            <w:tcW w:w="3380" w:type="dxa"/>
          </w:tcPr>
          <w:p w14:paraId="647F929A" w14:textId="77777777" w:rsidR="00EA6243" w:rsidRPr="009C1965" w:rsidRDefault="00EA6243" w:rsidP="00EA6243">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הבקשה נדחית. יחד עם זאת, הרשות תפעל במימוש זכותה לפי סעיף 23.2 בהתאם לכללי מינהל תקין ובתום לב. </w:t>
            </w:r>
          </w:p>
        </w:tc>
      </w:tr>
      <w:tr w:rsidR="00EA6243" w:rsidRPr="009C1965" w14:paraId="79BD0E23" w14:textId="77777777" w:rsidTr="002F369E">
        <w:tc>
          <w:tcPr>
            <w:tcW w:w="886" w:type="dxa"/>
          </w:tcPr>
          <w:p w14:paraId="563C136F" w14:textId="77777777" w:rsidR="00EA6243" w:rsidRPr="009C1965" w:rsidRDefault="00EA6243" w:rsidP="00EA6243">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59C26D21" w14:textId="77777777" w:rsidR="00EA6243" w:rsidRPr="009C1965" w:rsidRDefault="00EA6243" w:rsidP="00EA6243">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24</w:t>
            </w:r>
            <w:r w:rsidRPr="009C1965">
              <w:rPr>
                <w:rFonts w:ascii="David" w:eastAsiaTheme="minorHAnsi" w:hAnsi="David" w:cs="David" w:hint="cs"/>
                <w:bCs w:val="0"/>
                <w:color w:val="auto"/>
                <w:sz w:val="24"/>
                <w:szCs w:val="24"/>
                <w:rtl/>
              </w:rPr>
              <w:t xml:space="preserve"> נספח ב'</w:t>
            </w:r>
          </w:p>
          <w:p w14:paraId="12E162BB" w14:textId="77777777" w:rsidR="00EA6243" w:rsidRPr="009C1965" w:rsidRDefault="00EA6243" w:rsidP="00EA6243">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חוזה התקשרות</w:t>
            </w:r>
          </w:p>
        </w:tc>
        <w:tc>
          <w:tcPr>
            <w:tcW w:w="3391" w:type="dxa"/>
          </w:tcPr>
          <w:p w14:paraId="6B956E4E" w14:textId="77777777" w:rsidR="00EA6243" w:rsidRPr="009C1965" w:rsidRDefault="00EA6243" w:rsidP="00EA6243">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לסייג כי חומרים גנריים של הספק יישארו בבעלותו והמזמין יקב</w:t>
            </w:r>
            <w:r w:rsidRPr="009C1965">
              <w:rPr>
                <w:rFonts w:ascii="David" w:eastAsiaTheme="minorHAnsi" w:hAnsi="David" w:cs="David" w:hint="cs"/>
                <w:bCs w:val="0"/>
                <w:color w:val="auto"/>
                <w:sz w:val="24"/>
                <w:szCs w:val="24"/>
                <w:rtl/>
              </w:rPr>
              <w:t>ל</w:t>
            </w:r>
            <w:r w:rsidRPr="009C1965">
              <w:rPr>
                <w:rFonts w:ascii="David" w:eastAsiaTheme="minorHAnsi" w:hAnsi="David" w:cs="David"/>
                <w:bCs w:val="0"/>
                <w:color w:val="auto"/>
                <w:sz w:val="24"/>
                <w:szCs w:val="24"/>
                <w:rtl/>
              </w:rPr>
              <w:t xml:space="preserve"> זכויות שימוש בלתי מוגבלות בהם.</w:t>
            </w:r>
          </w:p>
        </w:tc>
        <w:tc>
          <w:tcPr>
            <w:tcW w:w="3380" w:type="dxa"/>
          </w:tcPr>
          <w:p w14:paraId="5EB5A663" w14:textId="77777777" w:rsidR="00EA6243" w:rsidRPr="009C1965" w:rsidRDefault="00EA6243" w:rsidP="00EA6243">
            <w:pPr>
              <w:overflowPunct/>
              <w:autoSpaceDE/>
              <w:autoSpaceDN/>
              <w:adjustRightInd/>
              <w:spacing w:line="276" w:lineRule="auto"/>
              <w:jc w:val="both"/>
              <w:textAlignment w:val="auto"/>
              <w:rPr>
                <w:rFonts w:cs="David"/>
                <w:b/>
                <w:bCs w:val="0"/>
                <w:sz w:val="24"/>
                <w:szCs w:val="24"/>
                <w:rtl/>
              </w:rPr>
            </w:pPr>
            <w:r w:rsidRPr="009C1965">
              <w:rPr>
                <w:rFonts w:cs="David" w:hint="cs"/>
                <w:b/>
                <w:bCs w:val="0"/>
                <w:sz w:val="24"/>
                <w:szCs w:val="24"/>
                <w:rtl/>
              </w:rPr>
              <w:t xml:space="preserve">תוסב תשומת הלב לאמור בסעיף 24 לחוזה. יצוין כי הסעיף עוסק  בשירותים המבוקשים במסגרת המכרז כגון: </w:t>
            </w:r>
            <w:r w:rsidRPr="009C1965">
              <w:rPr>
                <w:rFonts w:cs="David"/>
                <w:b/>
                <w:bCs w:val="0"/>
                <w:sz w:val="24"/>
                <w:szCs w:val="24"/>
                <w:rtl/>
              </w:rPr>
              <w:t>תוצרים, תפוקות, נתונים ודוחות</w:t>
            </w:r>
            <w:r w:rsidRPr="009C1965">
              <w:rPr>
                <w:rFonts w:cs="David" w:hint="cs"/>
                <w:b/>
                <w:bCs w:val="0"/>
                <w:sz w:val="24"/>
                <w:szCs w:val="24"/>
                <w:rtl/>
              </w:rPr>
              <w:t xml:space="preserve">. </w:t>
            </w:r>
          </w:p>
        </w:tc>
      </w:tr>
      <w:tr w:rsidR="001B5755" w:rsidRPr="009C1965" w14:paraId="52CF2E52" w14:textId="77777777" w:rsidTr="002F369E">
        <w:tc>
          <w:tcPr>
            <w:tcW w:w="886" w:type="dxa"/>
          </w:tcPr>
          <w:p w14:paraId="64D43D50" w14:textId="77777777" w:rsidR="001B5755" w:rsidRPr="009C1965" w:rsidRDefault="001B5755"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D4115C8" w14:textId="77777777" w:rsidR="001B5755" w:rsidRPr="009C1965" w:rsidRDefault="001B5755"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5</w:t>
            </w:r>
            <w:r w:rsidRPr="009C1965">
              <w:rPr>
                <w:rFonts w:ascii="David" w:eastAsiaTheme="minorHAnsi" w:hAnsi="David" w:cs="David" w:hint="cs"/>
                <w:bCs w:val="0"/>
                <w:color w:val="auto"/>
                <w:sz w:val="24"/>
                <w:szCs w:val="24"/>
                <w:rtl/>
              </w:rPr>
              <w:t xml:space="preserve"> נספח 4 </w:t>
            </w:r>
            <w:r w:rsidR="00733F15" w:rsidRPr="009C1965">
              <w:rPr>
                <w:rFonts w:ascii="David" w:eastAsiaTheme="minorHAnsi" w:hAnsi="David" w:cs="David" w:hint="cs"/>
                <w:bCs w:val="0"/>
                <w:color w:val="auto"/>
                <w:sz w:val="24"/>
                <w:szCs w:val="24"/>
                <w:rtl/>
              </w:rPr>
              <w:t>חוזה התקשרות</w:t>
            </w:r>
          </w:p>
        </w:tc>
        <w:tc>
          <w:tcPr>
            <w:tcW w:w="3391" w:type="dxa"/>
          </w:tcPr>
          <w:p w14:paraId="04ED6CD5" w14:textId="77777777" w:rsidR="001B5755" w:rsidRPr="009C1965" w:rsidRDefault="001B5755"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כי האחריות בגין חשיפת פרטים תחול על הממשלה ולא על הספק.</w:t>
            </w:r>
          </w:p>
        </w:tc>
        <w:tc>
          <w:tcPr>
            <w:tcW w:w="3380" w:type="dxa"/>
          </w:tcPr>
          <w:p w14:paraId="2374CC52" w14:textId="1042B970" w:rsidR="001B5755" w:rsidRPr="009C1965" w:rsidRDefault="00857C1D"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הבקשה נדחית.</w:t>
            </w:r>
          </w:p>
        </w:tc>
      </w:tr>
      <w:tr w:rsidR="001B5755" w:rsidRPr="009C1965" w14:paraId="62AB6D51" w14:textId="77777777" w:rsidTr="002F369E">
        <w:tc>
          <w:tcPr>
            <w:tcW w:w="886" w:type="dxa"/>
          </w:tcPr>
          <w:p w14:paraId="7130D308" w14:textId="77777777" w:rsidR="001B5755" w:rsidRPr="009C1965" w:rsidRDefault="001B5755"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791CD28A" w14:textId="77777777" w:rsidR="001B5755" w:rsidRPr="009C1965" w:rsidRDefault="00733F15"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סעיף </w:t>
            </w:r>
            <w:r w:rsidR="001B5755" w:rsidRPr="009C1965">
              <w:rPr>
                <w:rFonts w:ascii="David" w:eastAsiaTheme="minorHAnsi" w:hAnsi="David" w:cs="David"/>
                <w:bCs w:val="0"/>
                <w:color w:val="auto"/>
                <w:sz w:val="24"/>
                <w:szCs w:val="24"/>
                <w:rtl/>
              </w:rPr>
              <w:t>15</w:t>
            </w:r>
            <w:r w:rsidR="001B5755" w:rsidRPr="009C1965">
              <w:rPr>
                <w:rFonts w:ascii="David" w:eastAsiaTheme="minorHAnsi" w:hAnsi="David" w:cs="David" w:hint="cs"/>
                <w:bCs w:val="0"/>
                <w:color w:val="auto"/>
                <w:sz w:val="24"/>
                <w:szCs w:val="24"/>
                <w:rtl/>
              </w:rPr>
              <w:t xml:space="preserve"> נספח 4</w:t>
            </w:r>
            <w:r w:rsidRPr="009C1965">
              <w:rPr>
                <w:rFonts w:ascii="David" w:eastAsiaTheme="minorHAnsi" w:hAnsi="David" w:cs="David" w:hint="cs"/>
                <w:bCs w:val="0"/>
                <w:color w:val="auto"/>
                <w:sz w:val="24"/>
                <w:szCs w:val="24"/>
                <w:rtl/>
              </w:rPr>
              <w:t xml:space="preserve"> חוזה התקשרות</w:t>
            </w:r>
          </w:p>
        </w:tc>
        <w:tc>
          <w:tcPr>
            <w:tcW w:w="3391" w:type="dxa"/>
          </w:tcPr>
          <w:p w14:paraId="61C5E30E" w14:textId="77777777" w:rsidR="001B5755" w:rsidRPr="009C1965" w:rsidRDefault="001B5755"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נבקש לקבל הודעה מראש אודות ניתוק ואת נסיבו</w:t>
            </w:r>
            <w:r w:rsidRPr="009C1965">
              <w:rPr>
                <w:rFonts w:ascii="David" w:eastAsiaTheme="minorHAnsi" w:hAnsi="David" w:cs="David" w:hint="cs"/>
                <w:bCs w:val="0"/>
                <w:color w:val="auto"/>
                <w:sz w:val="24"/>
                <w:szCs w:val="24"/>
                <w:rtl/>
              </w:rPr>
              <w:t>ת</w:t>
            </w:r>
            <w:r w:rsidRPr="009C1965">
              <w:rPr>
                <w:rFonts w:ascii="David" w:eastAsiaTheme="minorHAnsi" w:hAnsi="David" w:cs="David"/>
                <w:bCs w:val="0"/>
                <w:color w:val="auto"/>
                <w:sz w:val="24"/>
                <w:szCs w:val="24"/>
                <w:rtl/>
              </w:rPr>
              <w:t xml:space="preserve"> הניתוק.</w:t>
            </w:r>
          </w:p>
        </w:tc>
        <w:tc>
          <w:tcPr>
            <w:tcW w:w="3380" w:type="dxa"/>
          </w:tcPr>
          <w:p w14:paraId="7FA471B7" w14:textId="65EE9017" w:rsidR="001B5755" w:rsidRPr="009C1965" w:rsidRDefault="00857C1D"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הבקשה נדחית.</w:t>
            </w:r>
          </w:p>
        </w:tc>
      </w:tr>
      <w:tr w:rsidR="00CD6946" w:rsidRPr="009C1965" w14:paraId="501D35C2" w14:textId="77777777" w:rsidTr="002F369E">
        <w:tc>
          <w:tcPr>
            <w:tcW w:w="886" w:type="dxa"/>
          </w:tcPr>
          <w:p w14:paraId="658DB5BC" w14:textId="77777777" w:rsidR="00CD6946" w:rsidRPr="009C1965" w:rsidRDefault="00CD6946"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0881CA10" w14:textId="77777777" w:rsidR="00CD6946" w:rsidRPr="009C1965" w:rsidRDefault="006810A5"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כללי</w:t>
            </w:r>
          </w:p>
        </w:tc>
        <w:tc>
          <w:tcPr>
            <w:tcW w:w="3391" w:type="dxa"/>
          </w:tcPr>
          <w:p w14:paraId="76317657" w14:textId="77777777" w:rsidR="00CD6946" w:rsidRPr="009C1965" w:rsidRDefault="006810A5"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אשמח לקבלת פרטים לגבי השרות המבוקש על ידכם , היקף וכד'</w:t>
            </w:r>
          </w:p>
        </w:tc>
        <w:tc>
          <w:tcPr>
            <w:tcW w:w="3380" w:type="dxa"/>
          </w:tcPr>
          <w:p w14:paraId="6295E017" w14:textId="77777777" w:rsidR="003104F4" w:rsidRPr="009C1965" w:rsidRDefault="00A47C4F"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השירותים המבוקשים מפורטים בנספח א'</w:t>
            </w:r>
            <w:r w:rsidR="003104F4" w:rsidRPr="009C1965">
              <w:rPr>
                <w:rFonts w:ascii="David" w:eastAsiaTheme="minorHAnsi" w:hAnsi="David" w:cs="David" w:hint="cs"/>
                <w:bCs w:val="0"/>
                <w:color w:val="auto"/>
                <w:sz w:val="24"/>
                <w:szCs w:val="24"/>
                <w:rtl/>
              </w:rPr>
              <w:t xml:space="preserve"> למכרז</w:t>
            </w:r>
            <w:r w:rsidRPr="009C1965">
              <w:rPr>
                <w:rFonts w:ascii="David" w:eastAsiaTheme="minorHAnsi" w:hAnsi="David" w:cs="David" w:hint="cs"/>
                <w:bCs w:val="0"/>
                <w:color w:val="auto"/>
                <w:sz w:val="24"/>
                <w:szCs w:val="24"/>
                <w:rtl/>
              </w:rPr>
              <w:t xml:space="preserve"> "מפרט השירותים".</w:t>
            </w:r>
          </w:p>
          <w:p w14:paraId="2AC2AF31" w14:textId="77777777" w:rsidR="000B1B20" w:rsidRPr="009C1965" w:rsidRDefault="003104F4" w:rsidP="00335BEC">
            <w:pPr>
              <w:widowControl w:val="0"/>
              <w:overflowPunct/>
              <w:autoSpaceDE/>
              <w:autoSpaceDN/>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באשר להיקף השירותים, ראה סעיף 3.3.1 למסמכי המכרז</w:t>
            </w:r>
            <w:r w:rsidR="000B1B20" w:rsidRPr="009C1965">
              <w:rPr>
                <w:rFonts w:ascii="David" w:eastAsiaTheme="minorHAnsi" w:hAnsi="David" w:cs="David" w:hint="cs"/>
                <w:bCs w:val="0"/>
                <w:color w:val="auto"/>
                <w:sz w:val="24"/>
                <w:szCs w:val="24"/>
                <w:rtl/>
              </w:rPr>
              <w:t xml:space="preserve"> והטבלה המופיעה בנ</w:t>
            </w:r>
            <w:r w:rsidR="000B1B20" w:rsidRPr="009C1965">
              <w:rPr>
                <w:rFonts w:ascii="David" w:eastAsiaTheme="minorHAnsi" w:hAnsi="David" w:cs="David"/>
                <w:bCs w:val="0"/>
                <w:color w:val="auto"/>
                <w:sz w:val="24"/>
                <w:szCs w:val="24"/>
                <w:rtl/>
              </w:rPr>
              <w:t xml:space="preserve">ספח </w:t>
            </w:r>
            <w:r w:rsidR="000B1B20" w:rsidRPr="009C1965">
              <w:rPr>
                <w:rFonts w:ascii="David" w:eastAsiaTheme="minorHAnsi" w:hAnsi="David" w:cs="David" w:hint="cs"/>
                <w:bCs w:val="0"/>
                <w:color w:val="auto"/>
                <w:sz w:val="24"/>
                <w:szCs w:val="24"/>
                <w:rtl/>
              </w:rPr>
              <w:t xml:space="preserve">6 לטופס ההצעה: </w:t>
            </w:r>
            <w:r w:rsidR="000B1B20" w:rsidRPr="009C1965">
              <w:rPr>
                <w:rFonts w:ascii="David" w:eastAsiaTheme="minorHAnsi" w:hAnsi="David" w:cs="David" w:hint="cs"/>
                <w:bCs w:val="0"/>
                <w:color w:val="auto"/>
                <w:sz w:val="24"/>
                <w:szCs w:val="24"/>
                <w:rtl/>
              </w:rPr>
              <w:lastRenderedPageBreak/>
              <w:t>הצעת המחיר של המציע למכרז.</w:t>
            </w:r>
          </w:p>
          <w:p w14:paraId="09C7C6AB" w14:textId="77777777" w:rsidR="00CD6946" w:rsidRPr="009C1965" w:rsidRDefault="00CD6946" w:rsidP="00335BEC">
            <w:pPr>
              <w:spacing w:line="276" w:lineRule="auto"/>
              <w:rPr>
                <w:rFonts w:ascii="David" w:eastAsiaTheme="minorHAnsi" w:hAnsi="David" w:cs="David"/>
                <w:bCs w:val="0"/>
                <w:color w:val="auto"/>
                <w:sz w:val="24"/>
                <w:szCs w:val="24"/>
                <w:rtl/>
              </w:rPr>
            </w:pPr>
          </w:p>
        </w:tc>
      </w:tr>
      <w:tr w:rsidR="007D6968" w:rsidRPr="009C1965" w14:paraId="2831297E" w14:textId="77777777" w:rsidTr="002F369E">
        <w:tc>
          <w:tcPr>
            <w:tcW w:w="886" w:type="dxa"/>
          </w:tcPr>
          <w:p w14:paraId="0BA430B1" w14:textId="77777777" w:rsidR="007D6968" w:rsidRPr="009C1965" w:rsidRDefault="007D696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34ECA847" w14:textId="77777777" w:rsidR="007D6968" w:rsidRPr="009C1965" w:rsidRDefault="007D696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כללי</w:t>
            </w:r>
          </w:p>
        </w:tc>
        <w:tc>
          <w:tcPr>
            <w:tcW w:w="3391" w:type="dxa"/>
          </w:tcPr>
          <w:p w14:paraId="76008B8C" w14:textId="77777777" w:rsidR="003104F4" w:rsidRPr="009C1965" w:rsidRDefault="007D696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תכולת המכרז המרכזית מתמקדת בעולמות ההדרכה.</w:t>
            </w:r>
            <w:r w:rsidR="003104F4" w:rsidRPr="009C1965">
              <w:rPr>
                <w:rFonts w:ascii="David" w:eastAsiaTheme="minorHAnsi" w:hAnsi="David" w:cs="David" w:hint="cs"/>
                <w:bCs w:val="0"/>
                <w:color w:val="auto"/>
                <w:sz w:val="24"/>
                <w:szCs w:val="24"/>
                <w:rtl/>
              </w:rPr>
              <w:t xml:space="preserve"> ייעוץ ארגוני הינו </w:t>
            </w:r>
            <w:r w:rsidR="00D86D77" w:rsidRPr="009C1965">
              <w:rPr>
                <w:rFonts w:ascii="David" w:eastAsiaTheme="minorHAnsi" w:hAnsi="David" w:cs="David" w:hint="cs"/>
                <w:bCs w:val="0"/>
                <w:color w:val="auto"/>
                <w:sz w:val="24"/>
                <w:szCs w:val="24"/>
                <w:rtl/>
              </w:rPr>
              <w:t>דיסציפלינה</w:t>
            </w:r>
            <w:r w:rsidR="003104F4" w:rsidRPr="009C1965">
              <w:rPr>
                <w:rFonts w:ascii="David" w:eastAsiaTheme="minorHAnsi" w:hAnsi="David" w:cs="David" w:hint="cs"/>
                <w:bCs w:val="0"/>
                <w:color w:val="auto"/>
                <w:sz w:val="24"/>
                <w:szCs w:val="24"/>
                <w:rtl/>
              </w:rPr>
              <w:t xml:space="preserve"> אחרת</w:t>
            </w:r>
            <w:r w:rsidRPr="009C1965">
              <w:rPr>
                <w:rFonts w:ascii="David" w:eastAsiaTheme="minorHAnsi" w:hAnsi="David" w:cs="David" w:hint="cs"/>
                <w:bCs w:val="0"/>
                <w:color w:val="auto"/>
                <w:sz w:val="24"/>
                <w:szCs w:val="24"/>
                <w:rtl/>
              </w:rPr>
              <w:t>, ולרוב ארגונים המתמחים בה שונים.</w:t>
            </w:r>
          </w:p>
          <w:p w14:paraId="0DF67F4F" w14:textId="77777777" w:rsidR="003104F4" w:rsidRPr="009C1965" w:rsidRDefault="007D6968" w:rsidP="00335BEC">
            <w:pPr>
              <w:pStyle w:val="a8"/>
              <w:numPr>
                <w:ilvl w:val="0"/>
                <w:numId w:val="26"/>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 xml:space="preserve">האם ישנם </w:t>
            </w:r>
            <w:r w:rsidR="00D86D77" w:rsidRPr="009C1965">
              <w:rPr>
                <w:rFonts w:ascii="David" w:eastAsiaTheme="minorHAnsi" w:hAnsi="David" w:cs="David" w:hint="cs"/>
                <w:bCs w:val="0"/>
                <w:color w:val="auto"/>
                <w:sz w:val="24"/>
                <w:szCs w:val="24"/>
                <w:rtl/>
              </w:rPr>
              <w:t>קריטריוני</w:t>
            </w:r>
            <w:r w:rsidRPr="009C1965">
              <w:rPr>
                <w:rFonts w:ascii="David" w:eastAsiaTheme="minorHAnsi" w:hAnsi="David" w:cs="David" w:hint="cs"/>
                <w:bCs w:val="0"/>
                <w:color w:val="auto"/>
                <w:sz w:val="24"/>
                <w:szCs w:val="24"/>
                <w:rtl/>
              </w:rPr>
              <w:t xml:space="preserve"> סף ואיכות נפרדים לעולמות הייעוץ הארגוני?</w:t>
            </w:r>
          </w:p>
          <w:p w14:paraId="447EC082" w14:textId="77777777" w:rsidR="003104F4" w:rsidRPr="009C1965" w:rsidRDefault="007D6968" w:rsidP="00335BEC">
            <w:pPr>
              <w:pStyle w:val="a8"/>
              <w:numPr>
                <w:ilvl w:val="0"/>
                <w:numId w:val="26"/>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 xml:space="preserve"> האם ניתן למציע להגיש קבלן משנה בתחום הייעוץ הארגוני?</w:t>
            </w:r>
          </w:p>
          <w:p w14:paraId="4DAC07A7" w14:textId="77777777" w:rsidR="007D6968" w:rsidRPr="009C1965" w:rsidRDefault="007D6968" w:rsidP="00335BEC">
            <w:pPr>
              <w:pStyle w:val="a8"/>
              <w:numPr>
                <w:ilvl w:val="0"/>
                <w:numId w:val="26"/>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האם יש צורך להגיש יועץ /חברת ייעוץ ?</w:t>
            </w:r>
          </w:p>
        </w:tc>
        <w:tc>
          <w:tcPr>
            <w:tcW w:w="3380" w:type="dxa"/>
          </w:tcPr>
          <w:p w14:paraId="5BAE75FF" w14:textId="77777777" w:rsidR="00D86D77" w:rsidRPr="009C1965" w:rsidRDefault="00D86D77" w:rsidP="00D86D77">
            <w:pPr>
              <w:pStyle w:val="a8"/>
              <w:spacing w:line="276" w:lineRule="auto"/>
              <w:jc w:val="both"/>
              <w:rPr>
                <w:rFonts w:ascii="David" w:eastAsiaTheme="minorHAnsi" w:hAnsi="David" w:cs="David"/>
                <w:bCs w:val="0"/>
                <w:color w:val="auto"/>
                <w:sz w:val="24"/>
                <w:szCs w:val="24"/>
              </w:rPr>
            </w:pPr>
          </w:p>
          <w:p w14:paraId="4EF199CB" w14:textId="77777777" w:rsidR="007D6968" w:rsidRPr="009C1965" w:rsidRDefault="00D86D77" w:rsidP="00D86D77">
            <w:pPr>
              <w:pStyle w:val="a8"/>
              <w:numPr>
                <w:ilvl w:val="0"/>
                <w:numId w:val="27"/>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 xml:space="preserve">ראו סעיף 15 למסמכי המכרז בקובץ המעודכן. </w:t>
            </w:r>
          </w:p>
          <w:p w14:paraId="25A5D8A4" w14:textId="77777777" w:rsidR="003104F4" w:rsidRPr="009C1965" w:rsidRDefault="00D86D77" w:rsidP="00335BEC">
            <w:pPr>
              <w:pStyle w:val="a8"/>
              <w:numPr>
                <w:ilvl w:val="0"/>
                <w:numId w:val="27"/>
              </w:numPr>
              <w:spacing w:line="276" w:lineRule="auto"/>
              <w:jc w:val="both"/>
              <w:rPr>
                <w:rFonts w:ascii="David" w:eastAsiaTheme="minorHAnsi" w:hAnsi="David" w:cs="David"/>
                <w:bCs w:val="0"/>
                <w:color w:val="auto"/>
                <w:sz w:val="24"/>
                <w:szCs w:val="24"/>
              </w:rPr>
            </w:pPr>
            <w:r w:rsidRPr="009C1965">
              <w:rPr>
                <w:rFonts w:ascii="David" w:eastAsiaTheme="minorHAnsi" w:hAnsi="David" w:cs="David" w:hint="cs"/>
                <w:bCs w:val="0"/>
                <w:color w:val="auto"/>
                <w:sz w:val="24"/>
                <w:szCs w:val="24"/>
                <w:rtl/>
              </w:rPr>
              <w:t>אין מניעה ובלבד שעומד בדרישות סעיף 15 למסמכי המכרז בקובץ המעודכן.</w:t>
            </w:r>
          </w:p>
          <w:p w14:paraId="6674C186" w14:textId="77777777" w:rsidR="00F37C33" w:rsidRPr="009C1965" w:rsidRDefault="00F37C33" w:rsidP="00D86D77">
            <w:pPr>
              <w:pStyle w:val="a8"/>
              <w:numPr>
                <w:ilvl w:val="0"/>
                <w:numId w:val="27"/>
              </w:num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השאלה </w:t>
            </w:r>
            <w:r w:rsidR="00D86D77" w:rsidRPr="009C1965">
              <w:rPr>
                <w:rFonts w:ascii="David" w:eastAsiaTheme="minorHAnsi" w:hAnsi="David" w:cs="David" w:hint="cs"/>
                <w:bCs w:val="0"/>
                <w:color w:val="auto"/>
                <w:sz w:val="24"/>
                <w:szCs w:val="24"/>
                <w:rtl/>
              </w:rPr>
              <w:t>אינה</w:t>
            </w:r>
            <w:r w:rsidRPr="009C1965">
              <w:rPr>
                <w:rFonts w:ascii="David" w:eastAsiaTheme="minorHAnsi" w:hAnsi="David" w:cs="David" w:hint="cs"/>
                <w:bCs w:val="0"/>
                <w:color w:val="auto"/>
                <w:sz w:val="24"/>
                <w:szCs w:val="24"/>
                <w:rtl/>
              </w:rPr>
              <w:t xml:space="preserve"> ברורה. </w:t>
            </w:r>
            <w:r w:rsidR="00D86D77" w:rsidRPr="009C1965">
              <w:rPr>
                <w:rFonts w:ascii="David" w:eastAsiaTheme="minorHAnsi" w:hAnsi="David" w:cs="David" w:hint="cs"/>
                <w:bCs w:val="0"/>
                <w:color w:val="auto"/>
                <w:sz w:val="24"/>
                <w:szCs w:val="24"/>
                <w:rtl/>
              </w:rPr>
              <w:t>יש להגיש יועץ ארגוני העומד בדרישות סעיף 15 למסמכי המכרז בקובץ המעודכן.</w:t>
            </w:r>
          </w:p>
        </w:tc>
      </w:tr>
      <w:tr w:rsidR="007D6968" w:rsidRPr="009C1965" w14:paraId="7F169570" w14:textId="77777777" w:rsidTr="002F369E">
        <w:tc>
          <w:tcPr>
            <w:tcW w:w="886" w:type="dxa"/>
          </w:tcPr>
          <w:p w14:paraId="01118B43" w14:textId="77777777" w:rsidR="007D6968" w:rsidRPr="009C1965" w:rsidRDefault="007D696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19183D91" w14:textId="77777777" w:rsidR="007D6968" w:rsidRPr="009C1965" w:rsidRDefault="007D696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סעיף 11.3</w:t>
            </w:r>
            <w:r w:rsidR="00365BDA" w:rsidRPr="009C1965">
              <w:rPr>
                <w:rFonts w:ascii="David" w:eastAsiaTheme="minorHAnsi" w:hAnsi="David" w:cs="David" w:hint="cs"/>
                <w:bCs w:val="0"/>
                <w:color w:val="auto"/>
                <w:sz w:val="24"/>
                <w:szCs w:val="24"/>
                <w:rtl/>
              </w:rPr>
              <w:t xml:space="preserve"> למסמכי המכרז</w:t>
            </w:r>
          </w:p>
        </w:tc>
        <w:tc>
          <w:tcPr>
            <w:tcW w:w="3391" w:type="dxa"/>
          </w:tcPr>
          <w:p w14:paraId="51FEAE4E" w14:textId="77777777" w:rsidR="007D6968" w:rsidRPr="009C1965" w:rsidRDefault="007D6968" w:rsidP="00335BEC">
            <w:pPr>
              <w:pStyle w:val="1"/>
              <w:tabs>
                <w:tab w:val="left" w:pos="257"/>
              </w:tabs>
              <w:spacing w:before="0" w:line="276" w:lineRule="auto"/>
              <w:outlineLvl w:val="0"/>
              <w:rPr>
                <w:rFonts w:ascii="David" w:eastAsiaTheme="minorHAnsi" w:hAnsi="David" w:cs="David"/>
                <w:color w:val="auto"/>
                <w:sz w:val="24"/>
                <w:szCs w:val="24"/>
                <w:rtl/>
                <w:lang w:eastAsia="he-IL"/>
              </w:rPr>
            </w:pPr>
            <w:r w:rsidRPr="009C1965">
              <w:rPr>
                <w:rFonts w:ascii="David" w:eastAsiaTheme="minorHAnsi" w:hAnsi="David" w:cs="David"/>
                <w:color w:val="auto"/>
                <w:sz w:val="24"/>
                <w:szCs w:val="24"/>
                <w:rtl/>
                <w:lang w:eastAsia="he-IL"/>
              </w:rPr>
              <w:t xml:space="preserve">המציע מעסיק בעצמו במשך חמש שנים לפחות בין השנים 2015-2020 לפחות 10 (עשרה) עובדים מקצועיים באופן קבוע, הפועלים במשרה מלאה במתן שירותי הדרכה, יעוץ ופיתוח ארגוני. </w:t>
            </w:r>
          </w:p>
          <w:p w14:paraId="3271C861" w14:textId="77777777" w:rsidR="007D6968" w:rsidRPr="009C1965" w:rsidRDefault="007D6968" w:rsidP="00335BEC">
            <w:pPr>
              <w:spacing w:line="276" w:lineRule="auto"/>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האם פרילנסרים שהועסקו ע"י המציע יכולים להיחשב כעובדים קבועים?</w:t>
            </w:r>
          </w:p>
          <w:p w14:paraId="522111E5" w14:textId="77777777" w:rsidR="007D6968" w:rsidRPr="009C1965" w:rsidRDefault="007D6968" w:rsidP="00335BEC">
            <w:pPr>
              <w:spacing w:line="276" w:lineRule="auto"/>
              <w:rPr>
                <w:rFonts w:ascii="David" w:eastAsiaTheme="minorHAnsi" w:hAnsi="David" w:cs="David"/>
                <w:bCs w:val="0"/>
                <w:color w:val="auto"/>
                <w:sz w:val="24"/>
                <w:szCs w:val="24"/>
              </w:rPr>
            </w:pPr>
          </w:p>
          <w:p w14:paraId="59B8642B" w14:textId="77777777" w:rsidR="007D6968" w:rsidRPr="009C1965" w:rsidRDefault="007D6968" w:rsidP="00335BEC">
            <w:pPr>
              <w:spacing w:line="276" w:lineRule="auto"/>
              <w:jc w:val="both"/>
              <w:rPr>
                <w:rFonts w:ascii="David" w:eastAsiaTheme="minorHAnsi" w:hAnsi="David" w:cs="David"/>
                <w:bCs w:val="0"/>
                <w:color w:val="auto"/>
                <w:sz w:val="24"/>
                <w:szCs w:val="24"/>
                <w:rtl/>
              </w:rPr>
            </w:pPr>
          </w:p>
        </w:tc>
        <w:tc>
          <w:tcPr>
            <w:tcW w:w="3380" w:type="dxa"/>
          </w:tcPr>
          <w:p w14:paraId="00CBCF28" w14:textId="2F1FC285" w:rsidR="001A761F" w:rsidRPr="009C1965" w:rsidRDefault="001A761F" w:rsidP="00954B7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ניתן להגיש </w:t>
            </w:r>
            <w:r w:rsidR="00365BDA" w:rsidRPr="009C1965">
              <w:rPr>
                <w:rFonts w:ascii="David" w:eastAsiaTheme="minorHAnsi" w:hAnsi="David" w:cs="David" w:hint="cs"/>
                <w:bCs w:val="0"/>
                <w:color w:val="auto"/>
                <w:sz w:val="24"/>
                <w:szCs w:val="24"/>
                <w:rtl/>
              </w:rPr>
              <w:t>פרילנסרים</w:t>
            </w:r>
            <w:r w:rsidRPr="009C1965">
              <w:rPr>
                <w:rFonts w:ascii="David" w:eastAsiaTheme="minorHAnsi" w:hAnsi="David" w:cs="David" w:hint="cs"/>
                <w:bCs w:val="0"/>
                <w:color w:val="auto"/>
                <w:sz w:val="24"/>
                <w:szCs w:val="24"/>
                <w:rtl/>
              </w:rPr>
              <w:t xml:space="preserve"> של המציע </w:t>
            </w:r>
            <w:r w:rsidR="00954B7C" w:rsidRPr="009C1965">
              <w:rPr>
                <w:rFonts w:ascii="David" w:eastAsiaTheme="minorHAnsi" w:hAnsi="David" w:cs="David" w:hint="cs"/>
                <w:bCs w:val="0"/>
                <w:color w:val="auto"/>
                <w:sz w:val="24"/>
                <w:szCs w:val="24"/>
                <w:rtl/>
              </w:rPr>
              <w:t>ובלבד</w:t>
            </w:r>
            <w:r w:rsidRPr="009C1965">
              <w:rPr>
                <w:rFonts w:ascii="David" w:eastAsiaTheme="minorHAnsi" w:hAnsi="David" w:cs="David" w:hint="cs"/>
                <w:bCs w:val="0"/>
                <w:color w:val="auto"/>
                <w:sz w:val="24"/>
                <w:szCs w:val="24"/>
                <w:rtl/>
              </w:rPr>
              <w:t xml:space="preserve"> שעומדים בכל הדרישות שנקבעו ב</w:t>
            </w:r>
            <w:r w:rsidR="00954B7C" w:rsidRPr="009C1965">
              <w:rPr>
                <w:rFonts w:ascii="David" w:eastAsiaTheme="minorHAnsi" w:hAnsi="David" w:cs="David" w:hint="cs"/>
                <w:bCs w:val="0"/>
                <w:color w:val="auto"/>
                <w:sz w:val="24"/>
                <w:szCs w:val="24"/>
                <w:rtl/>
              </w:rPr>
              <w:t>סעיף 11.3 במסמכי ה</w:t>
            </w:r>
            <w:r w:rsidRPr="009C1965">
              <w:rPr>
                <w:rFonts w:ascii="David" w:eastAsiaTheme="minorHAnsi" w:hAnsi="David" w:cs="David" w:hint="cs"/>
                <w:bCs w:val="0"/>
                <w:color w:val="auto"/>
                <w:sz w:val="24"/>
                <w:szCs w:val="24"/>
                <w:rtl/>
              </w:rPr>
              <w:t>מכרז.</w:t>
            </w:r>
          </w:p>
          <w:p w14:paraId="11E7A7A1" w14:textId="3F13DB4C" w:rsidR="007D6968" w:rsidRPr="009C1965" w:rsidRDefault="00365BDA" w:rsidP="001A761F">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 </w:t>
            </w:r>
          </w:p>
        </w:tc>
      </w:tr>
      <w:tr w:rsidR="007D6968" w:rsidRPr="009C1965" w14:paraId="738673BC" w14:textId="77777777" w:rsidTr="002F369E">
        <w:tc>
          <w:tcPr>
            <w:tcW w:w="886" w:type="dxa"/>
          </w:tcPr>
          <w:p w14:paraId="206FF49B" w14:textId="77777777" w:rsidR="007D6968" w:rsidRPr="009C1965" w:rsidRDefault="007D696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0207AF29" w14:textId="77777777" w:rsidR="007D6968" w:rsidRPr="009C1965" w:rsidRDefault="007D696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סעיף 3.2.3</w:t>
            </w:r>
            <w:r w:rsidR="004F78D7" w:rsidRPr="009C1965">
              <w:rPr>
                <w:rFonts w:ascii="David" w:eastAsiaTheme="minorHAnsi" w:hAnsi="David" w:cs="David" w:hint="cs"/>
                <w:bCs w:val="0"/>
                <w:color w:val="auto"/>
                <w:sz w:val="24"/>
                <w:szCs w:val="24"/>
                <w:rtl/>
              </w:rPr>
              <w:t xml:space="preserve"> למסמכי המכרז</w:t>
            </w:r>
          </w:p>
        </w:tc>
        <w:tc>
          <w:tcPr>
            <w:tcW w:w="3391" w:type="dxa"/>
          </w:tcPr>
          <w:p w14:paraId="7BD76AFE" w14:textId="77777777" w:rsidR="007D6968" w:rsidRPr="009C1965" w:rsidRDefault="007D6968" w:rsidP="00335BEC">
            <w:pPr>
              <w:pStyle w:val="2"/>
              <w:spacing w:before="0" w:after="0" w:line="276" w:lineRule="auto"/>
              <w:outlineLvl w:val="1"/>
              <w:rPr>
                <w:rFonts w:ascii="David" w:eastAsiaTheme="minorHAnsi" w:hAnsi="David"/>
                <w:noProof w:val="0"/>
                <w:rtl/>
              </w:rPr>
            </w:pPr>
            <w:r w:rsidRPr="009C1965">
              <w:rPr>
                <w:rFonts w:ascii="David" w:eastAsiaTheme="minorHAnsi" w:hAnsi="David"/>
                <w:noProof w:val="0"/>
                <w:rtl/>
              </w:rPr>
              <w:t xml:space="preserve">סיוע בתיעוד פעולות הדרכה, כולל תפעול של מערכת ניהול הדרכה </w:t>
            </w:r>
            <w:r w:rsidRPr="009C1965">
              <w:rPr>
                <w:rFonts w:ascii="David" w:eastAsiaTheme="minorHAnsi" w:hAnsi="David"/>
                <w:noProof w:val="0"/>
              </w:rPr>
              <w:t>LMS</w:t>
            </w:r>
            <w:r w:rsidRPr="009C1965">
              <w:rPr>
                <w:rFonts w:ascii="David" w:eastAsiaTheme="minorHAnsi" w:hAnsi="David"/>
                <w:noProof w:val="0"/>
                <w:rtl/>
              </w:rPr>
              <w:t xml:space="preserve"> והזנת נתונים למערכת עבור כלל פעילויות ההדרכה המתבצעות בכל שנה (במידה ותהיה מערכת </w:t>
            </w:r>
            <w:r w:rsidRPr="009C1965">
              <w:rPr>
                <w:rFonts w:ascii="David" w:eastAsiaTheme="minorHAnsi" w:hAnsi="David"/>
                <w:noProof w:val="0"/>
              </w:rPr>
              <w:t>LMS</w:t>
            </w:r>
            <w:r w:rsidRPr="009C1965">
              <w:rPr>
                <w:rFonts w:ascii="David" w:eastAsiaTheme="minorHAnsi" w:hAnsi="David"/>
                <w:noProof w:val="0"/>
                <w:rtl/>
              </w:rPr>
              <w:t xml:space="preserve">).  </w:t>
            </w:r>
          </w:p>
          <w:p w14:paraId="12308DD6" w14:textId="77777777" w:rsidR="007D6968" w:rsidRPr="009C1965" w:rsidRDefault="007D696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האם מערכת ה-</w:t>
            </w:r>
            <w:r w:rsidRPr="009C1965">
              <w:rPr>
                <w:rFonts w:ascii="David" w:eastAsiaTheme="minorHAnsi" w:hAnsi="David" w:cs="David"/>
                <w:bCs w:val="0"/>
                <w:color w:val="auto"/>
                <w:sz w:val="24"/>
                <w:szCs w:val="24"/>
              </w:rPr>
              <w:t>LMS</w:t>
            </w:r>
            <w:r w:rsidRPr="009C1965">
              <w:rPr>
                <w:rFonts w:ascii="David" w:eastAsiaTheme="minorHAnsi" w:hAnsi="David" w:cs="David"/>
                <w:bCs w:val="0"/>
                <w:color w:val="auto"/>
                <w:sz w:val="24"/>
                <w:szCs w:val="24"/>
                <w:rtl/>
              </w:rPr>
              <w:t xml:space="preserve"> הינה של הרשות או שהמציע יצטרך לספק מערכת </w:t>
            </w:r>
            <w:r w:rsidRPr="009C1965">
              <w:rPr>
                <w:rFonts w:ascii="David" w:eastAsiaTheme="minorHAnsi" w:hAnsi="David" w:cs="David"/>
                <w:bCs w:val="0"/>
                <w:color w:val="auto"/>
                <w:sz w:val="24"/>
                <w:szCs w:val="24"/>
              </w:rPr>
              <w:t>LMS</w:t>
            </w:r>
            <w:r w:rsidRPr="009C1965">
              <w:rPr>
                <w:rFonts w:ascii="David" w:eastAsiaTheme="minorHAnsi" w:hAnsi="David" w:cs="David"/>
                <w:bCs w:val="0"/>
                <w:color w:val="auto"/>
                <w:sz w:val="24"/>
                <w:szCs w:val="24"/>
                <w:rtl/>
              </w:rPr>
              <w:t xml:space="preserve"> במידה ותהיה דרישה למערכת.</w:t>
            </w:r>
          </w:p>
        </w:tc>
        <w:tc>
          <w:tcPr>
            <w:tcW w:w="3380" w:type="dxa"/>
          </w:tcPr>
          <w:p w14:paraId="6BBE0303" w14:textId="77777777" w:rsidR="007D6968" w:rsidRPr="009C1965" w:rsidRDefault="0092505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ככל שתהיה מערכת </w:t>
            </w:r>
            <w:r w:rsidRPr="009C1965">
              <w:rPr>
                <w:rFonts w:ascii="David" w:eastAsiaTheme="minorHAnsi" w:hAnsi="David" w:cs="David" w:hint="cs"/>
                <w:bCs w:val="0"/>
                <w:color w:val="auto"/>
                <w:sz w:val="24"/>
                <w:szCs w:val="24"/>
              </w:rPr>
              <w:t>LMS</w:t>
            </w:r>
            <w:r w:rsidR="000F0974" w:rsidRPr="009C1965">
              <w:rPr>
                <w:rFonts w:ascii="David" w:eastAsiaTheme="minorHAnsi" w:hAnsi="David" w:cs="David" w:hint="cs"/>
                <w:bCs w:val="0"/>
                <w:color w:val="auto"/>
                <w:sz w:val="24"/>
                <w:szCs w:val="24"/>
                <w:rtl/>
              </w:rPr>
              <w:t xml:space="preserve"> ברשות הרי שמערכת זו תהיה מערכת של הרשות.</w:t>
            </w:r>
          </w:p>
        </w:tc>
      </w:tr>
      <w:tr w:rsidR="007D6968" w:rsidRPr="009C1965" w14:paraId="7E481BEA" w14:textId="77777777" w:rsidTr="002F369E">
        <w:tc>
          <w:tcPr>
            <w:tcW w:w="886" w:type="dxa"/>
          </w:tcPr>
          <w:p w14:paraId="0812F800" w14:textId="77777777" w:rsidR="007D6968" w:rsidRPr="009C1965" w:rsidRDefault="007D696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5AC0BF7C" w14:textId="77777777" w:rsidR="007D6968" w:rsidRPr="009C1965" w:rsidRDefault="0028444E"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נספח ב' חוזה ההתקשרות- סעיף 10 (סעיף 7 בטבלה)</w:t>
            </w:r>
          </w:p>
        </w:tc>
        <w:tc>
          <w:tcPr>
            <w:tcW w:w="3391" w:type="dxa"/>
          </w:tcPr>
          <w:p w14:paraId="2F7EEDB0" w14:textId="77777777" w:rsidR="007D6968" w:rsidRPr="009C1965" w:rsidRDefault="007D696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bCs w:val="0"/>
                <w:color w:val="auto"/>
                <w:sz w:val="24"/>
                <w:szCs w:val="24"/>
                <w:rtl/>
              </w:rPr>
              <w:t>סדנא בת יומיים באילת</w:t>
            </w:r>
            <w:r w:rsidRPr="009C1965">
              <w:rPr>
                <w:rFonts w:ascii="David" w:eastAsiaTheme="minorHAnsi" w:hAnsi="David" w:cs="David" w:hint="cs"/>
                <w:bCs w:val="0"/>
                <w:color w:val="auto"/>
                <w:sz w:val="24"/>
                <w:szCs w:val="24"/>
                <w:rtl/>
              </w:rPr>
              <w:t>.</w:t>
            </w:r>
          </w:p>
          <w:p w14:paraId="33713328" w14:textId="77777777" w:rsidR="007D6968" w:rsidRPr="009C1965" w:rsidRDefault="007D696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במכרז אין התייחסות לנסיעות, לינה וכלכלה למדריך הבכיר.</w:t>
            </w:r>
          </w:p>
          <w:p w14:paraId="18C4648B" w14:textId="77777777" w:rsidR="007D6968" w:rsidRPr="009C1965" w:rsidRDefault="007D696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האם הרשות דואגת לכך, או שעלויות אלה מושתות על המדריך הבכיר?</w:t>
            </w:r>
          </w:p>
        </w:tc>
        <w:tc>
          <w:tcPr>
            <w:tcW w:w="3380" w:type="dxa"/>
          </w:tcPr>
          <w:p w14:paraId="4151E843" w14:textId="77777777" w:rsidR="007D6968" w:rsidRPr="009C1965" w:rsidRDefault="000F0974"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ראה תשובה לשאלה 78 שלעיל. </w:t>
            </w:r>
          </w:p>
        </w:tc>
      </w:tr>
      <w:tr w:rsidR="007D6968" w:rsidRPr="004C6E2A" w14:paraId="20803D2C" w14:textId="77777777" w:rsidTr="002F369E">
        <w:tc>
          <w:tcPr>
            <w:tcW w:w="886" w:type="dxa"/>
          </w:tcPr>
          <w:p w14:paraId="2F63EE73" w14:textId="77777777" w:rsidR="007D6968" w:rsidRPr="009C1965" w:rsidRDefault="007D6968" w:rsidP="00335BEC">
            <w:pPr>
              <w:pStyle w:val="a8"/>
              <w:numPr>
                <w:ilvl w:val="0"/>
                <w:numId w:val="5"/>
              </w:numPr>
              <w:spacing w:line="276" w:lineRule="auto"/>
              <w:jc w:val="both"/>
              <w:rPr>
                <w:rFonts w:ascii="David" w:eastAsiaTheme="minorHAnsi" w:hAnsi="David" w:cs="David"/>
                <w:bCs w:val="0"/>
                <w:color w:val="auto"/>
                <w:sz w:val="24"/>
                <w:szCs w:val="24"/>
                <w:rtl/>
              </w:rPr>
            </w:pPr>
          </w:p>
        </w:tc>
        <w:tc>
          <w:tcPr>
            <w:tcW w:w="1559" w:type="dxa"/>
          </w:tcPr>
          <w:p w14:paraId="27BF70CB" w14:textId="77777777" w:rsidR="007D6968" w:rsidRPr="009C1965" w:rsidRDefault="000B7789"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כללי</w:t>
            </w:r>
          </w:p>
        </w:tc>
        <w:tc>
          <w:tcPr>
            <w:tcW w:w="3391" w:type="dxa"/>
          </w:tcPr>
          <w:p w14:paraId="7656EC5E" w14:textId="77777777" w:rsidR="007D6968" w:rsidRPr="009C1965" w:rsidRDefault="007D6968"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t xml:space="preserve">החברה שלנו הוקמה בתחילת 2021 והיא מורכבת משתי חברות בנות הפועלות כ- 10 שנים. מאחר שכל הגרעין המקצועי של החברות הבנות </w:t>
            </w:r>
            <w:r w:rsidRPr="009C1965">
              <w:rPr>
                <w:rFonts w:ascii="David" w:eastAsiaTheme="minorHAnsi" w:hAnsi="David" w:cs="David" w:hint="cs"/>
                <w:bCs w:val="0"/>
                <w:color w:val="auto"/>
                <w:sz w:val="24"/>
                <w:szCs w:val="24"/>
                <w:rtl/>
              </w:rPr>
              <w:lastRenderedPageBreak/>
              <w:t>עדיין עובד תחת חברת האם, אנו מבקשים לגשת למכרז בשם חברת האם ולהשתמש בניסיון שנצבר בחברות הבנות</w:t>
            </w:r>
          </w:p>
        </w:tc>
        <w:tc>
          <w:tcPr>
            <w:tcW w:w="3380" w:type="dxa"/>
          </w:tcPr>
          <w:p w14:paraId="7FB6BD11" w14:textId="77777777" w:rsidR="007D6968" w:rsidRPr="004C6E2A" w:rsidRDefault="00D86D77" w:rsidP="00335BEC">
            <w:pPr>
              <w:spacing w:line="276" w:lineRule="auto"/>
              <w:jc w:val="both"/>
              <w:rPr>
                <w:rFonts w:ascii="David" w:eastAsiaTheme="minorHAnsi" w:hAnsi="David" w:cs="David"/>
                <w:bCs w:val="0"/>
                <w:color w:val="auto"/>
                <w:sz w:val="24"/>
                <w:szCs w:val="24"/>
                <w:rtl/>
              </w:rPr>
            </w:pPr>
            <w:r w:rsidRPr="009C1965">
              <w:rPr>
                <w:rFonts w:ascii="David" w:eastAsiaTheme="minorHAnsi" w:hAnsi="David" w:cs="David" w:hint="cs"/>
                <w:bCs w:val="0"/>
                <w:color w:val="auto"/>
                <w:sz w:val="24"/>
                <w:szCs w:val="24"/>
                <w:rtl/>
              </w:rPr>
              <w:lastRenderedPageBreak/>
              <w:t>ראו סעיף 9.2 למסמכי המכרז. תנאי הסף המתייחסים למציע צריכים להתקיים במציע עצמו.</w:t>
            </w:r>
            <w:r>
              <w:rPr>
                <w:rFonts w:ascii="David" w:eastAsiaTheme="minorHAnsi" w:hAnsi="David" w:cs="David" w:hint="cs"/>
                <w:bCs w:val="0"/>
                <w:color w:val="auto"/>
                <w:sz w:val="24"/>
                <w:szCs w:val="24"/>
                <w:rtl/>
              </w:rPr>
              <w:t xml:space="preserve"> </w:t>
            </w:r>
          </w:p>
        </w:tc>
      </w:tr>
    </w:tbl>
    <w:p w14:paraId="72B78E88" w14:textId="77777777" w:rsidR="00EC7458" w:rsidRPr="004C6E2A" w:rsidRDefault="00EC7458" w:rsidP="00335BEC">
      <w:pPr>
        <w:bidi/>
        <w:spacing w:line="276" w:lineRule="auto"/>
        <w:jc w:val="both"/>
        <w:rPr>
          <w:rFonts w:ascii="David" w:eastAsiaTheme="minorHAnsi" w:hAnsi="David" w:cs="David"/>
          <w:bCs w:val="0"/>
          <w:color w:val="auto"/>
          <w:sz w:val="24"/>
          <w:szCs w:val="24"/>
          <w:rtl/>
        </w:rPr>
      </w:pPr>
    </w:p>
    <w:p w14:paraId="06E3F78A" w14:textId="77777777" w:rsidR="005C291B" w:rsidRPr="004C6E2A" w:rsidRDefault="005C291B" w:rsidP="00335BEC">
      <w:pPr>
        <w:bidi/>
        <w:spacing w:line="276" w:lineRule="auto"/>
        <w:jc w:val="both"/>
        <w:rPr>
          <w:rFonts w:ascii="David" w:eastAsiaTheme="minorHAnsi" w:hAnsi="David" w:cs="David"/>
          <w:bCs w:val="0"/>
          <w:color w:val="auto"/>
          <w:sz w:val="24"/>
          <w:szCs w:val="24"/>
          <w:rtl/>
        </w:rPr>
      </w:pPr>
    </w:p>
    <w:sectPr w:rsidR="005C291B" w:rsidRPr="004C6E2A" w:rsidSect="00AA376E">
      <w:headerReference w:type="default" r:id="rId12"/>
      <w:footerReference w:type="even" r:id="rId13"/>
      <w:footerReference w:type="default" r:id="rId14"/>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A3CB2D" w14:textId="77777777" w:rsidR="00857C1D" w:rsidRDefault="00857C1D">
      <w:r>
        <w:separator/>
      </w:r>
    </w:p>
  </w:endnote>
  <w:endnote w:type="continuationSeparator" w:id="0">
    <w:p w14:paraId="09A00E27" w14:textId="77777777" w:rsidR="00857C1D" w:rsidRDefault="00857C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761C59" w14:textId="77777777" w:rsidR="00857C1D" w:rsidRDefault="00857C1D"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14:paraId="6E2A38CD" w14:textId="77777777" w:rsidR="00857C1D" w:rsidRDefault="00857C1D">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857C1D" w:rsidRPr="005754DF" w14:paraId="7B7F003B" w14:textId="77777777" w:rsidTr="005754DF">
      <w:tc>
        <w:tcPr>
          <w:tcW w:w="5040" w:type="dxa"/>
          <w:shd w:val="clear" w:color="auto" w:fill="auto"/>
          <w:vAlign w:val="center"/>
        </w:tcPr>
        <w:p w14:paraId="6A242B2D" w14:textId="77777777" w:rsidR="00857C1D" w:rsidRPr="005754DF" w:rsidRDefault="00857C1D" w:rsidP="00B0798D">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sidRPr="00877E83">
            <w:rPr>
              <w:rFonts w:ascii="Arial" w:hAnsi="Arial" w:cs="Arial"/>
              <w:color w:val="015F9D"/>
              <w:spacing w:val="10"/>
              <w:sz w:val="18"/>
              <w:szCs w:val="18"/>
              <w:rtl/>
            </w:rPr>
            <w:t xml:space="preserve">074-7083060 </w:t>
          </w:r>
          <w:r>
            <w:rPr>
              <w:rFonts w:ascii="Arial" w:hAnsi="Arial" w:cs="Arial" w:hint="cs"/>
              <w:color w:val="015F9D"/>
              <w:spacing w:val="10"/>
              <w:sz w:val="18"/>
              <w:szCs w:val="18"/>
              <w:rtl/>
            </w:rPr>
            <w:t xml:space="preserve">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14:paraId="08994880" w14:textId="77777777" w:rsidR="00857C1D" w:rsidRPr="005754DF" w:rsidRDefault="00857C1D"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281B28CE" wp14:editId="34F937D6">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5238DE4E" w14:textId="77777777" w:rsidR="00857C1D" w:rsidRPr="00054A92" w:rsidRDefault="00857C1D">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23EDDA" w14:textId="77777777" w:rsidR="00857C1D" w:rsidRDefault="00857C1D">
      <w:r>
        <w:separator/>
      </w:r>
    </w:p>
  </w:footnote>
  <w:footnote w:type="continuationSeparator" w:id="0">
    <w:p w14:paraId="18B49A41" w14:textId="77777777" w:rsidR="00857C1D" w:rsidRDefault="00857C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857C1D" w:rsidRPr="005754DF" w14:paraId="5679A6F6" w14:textId="77777777" w:rsidTr="005754DF">
      <w:tc>
        <w:tcPr>
          <w:tcW w:w="2340" w:type="dxa"/>
          <w:vMerge w:val="restart"/>
          <w:shd w:val="clear" w:color="auto" w:fill="auto"/>
          <w:vAlign w:val="bottom"/>
        </w:tcPr>
        <w:p w14:paraId="5BA7B292" w14:textId="77777777" w:rsidR="00857C1D" w:rsidRPr="005C291B" w:rsidRDefault="00857C1D"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4B7A6ED8" w14:textId="77777777" w:rsidR="00857C1D" w:rsidRPr="005754DF" w:rsidRDefault="00857C1D" w:rsidP="005754DF">
          <w:pPr>
            <w:bidi/>
            <w:spacing w:line="276" w:lineRule="auto"/>
            <w:jc w:val="center"/>
            <w:rPr>
              <w:rFonts w:ascii="Arial" w:hAnsi="Arial" w:cs="Arial"/>
              <w:b/>
              <w:bCs w:val="0"/>
              <w:color w:val="005F9D"/>
              <w:szCs w:val="20"/>
              <w:rtl/>
            </w:rPr>
          </w:pPr>
        </w:p>
      </w:tc>
      <w:tc>
        <w:tcPr>
          <w:tcW w:w="4860" w:type="dxa"/>
          <w:shd w:val="clear" w:color="auto" w:fill="auto"/>
        </w:tcPr>
        <w:p w14:paraId="32FB2C36" w14:textId="77777777" w:rsidR="00857C1D" w:rsidRPr="005754DF" w:rsidRDefault="00857C1D" w:rsidP="005754DF">
          <w:pPr>
            <w:pStyle w:val="a3"/>
            <w:bidi/>
            <w:jc w:val="center"/>
            <w:rPr>
              <w:rFonts w:ascii="Arial" w:hAnsi="Arial" w:cs="Arial"/>
              <w:rtl/>
            </w:rPr>
          </w:pPr>
          <w:r>
            <w:rPr>
              <w:rFonts w:ascii="Arial" w:hAnsi="Arial" w:cs="Arial" w:hint="cs"/>
              <w:noProof/>
              <w:lang w:eastAsia="en-US"/>
            </w:rPr>
            <w:drawing>
              <wp:inline distT="0" distB="0" distL="0" distR="0" wp14:anchorId="5EA1ABD4" wp14:editId="7B49CF9C">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68DBE1FD" w14:textId="77777777" w:rsidR="00857C1D" w:rsidRPr="005754DF" w:rsidRDefault="00857C1D" w:rsidP="005754DF">
          <w:pPr>
            <w:pStyle w:val="a3"/>
            <w:bidi/>
            <w:jc w:val="center"/>
            <w:rPr>
              <w:rFonts w:ascii="Arial" w:hAnsi="Arial" w:cs="Arial"/>
              <w:rtl/>
            </w:rPr>
          </w:pPr>
          <w:r>
            <w:rPr>
              <w:noProof/>
              <w:color w:val="1F497D"/>
              <w:lang w:eastAsia="en-US"/>
            </w:rPr>
            <w:drawing>
              <wp:inline distT="0" distB="0" distL="0" distR="0" wp14:anchorId="59AE8D94" wp14:editId="187A54FD">
                <wp:extent cx="1876425" cy="12001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ig"/>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857C1D" w:rsidRPr="005754DF" w14:paraId="48C0B9C9" w14:textId="77777777" w:rsidTr="005754DF">
      <w:trPr>
        <w:trHeight w:val="842"/>
      </w:trPr>
      <w:tc>
        <w:tcPr>
          <w:tcW w:w="2340" w:type="dxa"/>
          <w:vMerge/>
          <w:shd w:val="clear" w:color="auto" w:fill="auto"/>
        </w:tcPr>
        <w:p w14:paraId="14071578" w14:textId="77777777" w:rsidR="00857C1D" w:rsidRPr="005754DF" w:rsidRDefault="00857C1D" w:rsidP="005754DF">
          <w:pPr>
            <w:pStyle w:val="a3"/>
            <w:bidi/>
            <w:rPr>
              <w:rFonts w:ascii="Arial" w:hAnsi="Arial" w:cs="Arial"/>
              <w:rtl/>
            </w:rPr>
          </w:pPr>
        </w:p>
      </w:tc>
      <w:tc>
        <w:tcPr>
          <w:tcW w:w="4860" w:type="dxa"/>
          <w:shd w:val="clear" w:color="auto" w:fill="auto"/>
          <w:vAlign w:val="center"/>
        </w:tcPr>
        <w:p w14:paraId="6ECF57DC" w14:textId="77777777" w:rsidR="00857C1D" w:rsidRPr="005754DF" w:rsidRDefault="00857C1D"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236A86C3" w14:textId="77777777" w:rsidR="00857C1D" w:rsidRPr="005754DF" w:rsidRDefault="00857C1D" w:rsidP="005754DF">
          <w:pPr>
            <w:pStyle w:val="a3"/>
            <w:bidi/>
            <w:rPr>
              <w:rFonts w:ascii="Arial" w:hAnsi="Arial" w:cs="Arial"/>
              <w:b/>
              <w:bCs w:val="0"/>
              <w:color w:val="015F9D"/>
              <w:szCs w:val="20"/>
              <w:rtl/>
            </w:rPr>
          </w:pPr>
        </w:p>
      </w:tc>
    </w:tr>
  </w:tbl>
  <w:p w14:paraId="24A430C8" w14:textId="77777777" w:rsidR="00857C1D" w:rsidRPr="00D85340" w:rsidRDefault="00857C1D">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D2B09"/>
    <w:multiLevelType w:val="hybridMultilevel"/>
    <w:tmpl w:val="2DEC3B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A362EA"/>
    <w:multiLevelType w:val="hybridMultilevel"/>
    <w:tmpl w:val="CD500DF0"/>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7A76DE"/>
    <w:multiLevelType w:val="hybridMultilevel"/>
    <w:tmpl w:val="DC5C7A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9577AEA"/>
    <w:multiLevelType w:val="hybridMultilevel"/>
    <w:tmpl w:val="68BEA9E4"/>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947199"/>
    <w:multiLevelType w:val="hybridMultilevel"/>
    <w:tmpl w:val="057482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136514"/>
    <w:multiLevelType w:val="hybridMultilevel"/>
    <w:tmpl w:val="DFCE922A"/>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477F17"/>
    <w:multiLevelType w:val="hybridMultilevel"/>
    <w:tmpl w:val="F6AA91EA"/>
    <w:lvl w:ilvl="0" w:tplc="0409000F">
      <w:start w:val="1"/>
      <w:numFmt w:val="decimal"/>
      <w:lvlText w:val="%1."/>
      <w:lvlJc w:val="left"/>
      <w:pPr>
        <w:ind w:left="67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287B36"/>
    <w:multiLevelType w:val="hybridMultilevel"/>
    <w:tmpl w:val="450AF802"/>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1B1E6D"/>
    <w:multiLevelType w:val="hybridMultilevel"/>
    <w:tmpl w:val="C144D79C"/>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59A7A3D"/>
    <w:multiLevelType w:val="hybridMultilevel"/>
    <w:tmpl w:val="F83CDB4A"/>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75F3ACF"/>
    <w:multiLevelType w:val="hybridMultilevel"/>
    <w:tmpl w:val="2C46E9C0"/>
    <w:lvl w:ilvl="0" w:tplc="0409000F">
      <w:start w:val="1"/>
      <w:numFmt w:val="decimal"/>
      <w:lvlText w:val="%1."/>
      <w:lvlJc w:val="left"/>
      <w:pPr>
        <w:ind w:left="67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876FB7"/>
    <w:multiLevelType w:val="hybridMultilevel"/>
    <w:tmpl w:val="2C46E9C0"/>
    <w:lvl w:ilvl="0" w:tplc="0409000F">
      <w:start w:val="1"/>
      <w:numFmt w:val="decimal"/>
      <w:lvlText w:val="%1."/>
      <w:lvlJc w:val="left"/>
      <w:pPr>
        <w:ind w:left="67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CC3287"/>
    <w:multiLevelType w:val="hybridMultilevel"/>
    <w:tmpl w:val="E2C67710"/>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AEA2DA7"/>
    <w:multiLevelType w:val="hybridMultilevel"/>
    <w:tmpl w:val="9D80C57A"/>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B2A4EC1"/>
    <w:multiLevelType w:val="hybridMultilevel"/>
    <w:tmpl w:val="01A68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16" w15:restartNumberingAfterBreak="0">
    <w:nsid w:val="1E357D4F"/>
    <w:multiLevelType w:val="hybridMultilevel"/>
    <w:tmpl w:val="BAFA8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F2E5D6C"/>
    <w:multiLevelType w:val="hybridMultilevel"/>
    <w:tmpl w:val="BAFA8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24F658D"/>
    <w:multiLevelType w:val="hybridMultilevel"/>
    <w:tmpl w:val="CD500DF0"/>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284491B"/>
    <w:multiLevelType w:val="hybridMultilevel"/>
    <w:tmpl w:val="8C3A3322"/>
    <w:lvl w:ilvl="0" w:tplc="9B1AE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6BA768F"/>
    <w:multiLevelType w:val="hybridMultilevel"/>
    <w:tmpl w:val="383249F0"/>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B3F43A4"/>
    <w:multiLevelType w:val="hybridMultilevel"/>
    <w:tmpl w:val="34FAB97A"/>
    <w:lvl w:ilvl="0" w:tplc="C35E60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31D2D5F"/>
    <w:multiLevelType w:val="hybridMultilevel"/>
    <w:tmpl w:val="57F6F9DC"/>
    <w:lvl w:ilvl="0" w:tplc="C09CA7F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38362A6"/>
    <w:multiLevelType w:val="hybridMultilevel"/>
    <w:tmpl w:val="7BD8A4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47115E9"/>
    <w:multiLevelType w:val="multilevel"/>
    <w:tmpl w:val="05DAE88A"/>
    <w:lvl w:ilvl="0">
      <w:start w:val="1"/>
      <w:numFmt w:val="decimal"/>
      <w:lvlText w:val="%1."/>
      <w:lvlJc w:val="left"/>
      <w:pPr>
        <w:ind w:left="360" w:hanging="360"/>
      </w:pPr>
      <w:rPr>
        <w:rFonts w:hint="default"/>
        <w:b/>
        <w:bCs/>
        <w:color w:val="auto"/>
        <w:sz w:val="24"/>
        <w:szCs w:val="24"/>
        <w:lang w:bidi="he-IL"/>
      </w:rPr>
    </w:lvl>
    <w:lvl w:ilvl="1">
      <w:start w:val="1"/>
      <w:numFmt w:val="decimal"/>
      <w:lvlText w:val="%1.%2."/>
      <w:lvlJc w:val="left"/>
      <w:pPr>
        <w:ind w:left="792" w:hanging="432"/>
      </w:pPr>
      <w:rPr>
        <w:rFonts w:ascii="David" w:hAnsi="David" w:cs="David" w:hint="default"/>
        <w:b w:val="0"/>
        <w:bCs w:val="0"/>
        <w:color w:val="auto"/>
        <w:sz w:val="24"/>
        <w:szCs w:val="24"/>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b/>
        <w:bCs w:val="0"/>
        <w:sz w:val="22"/>
        <w:szCs w:val="22"/>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5FD6C94"/>
    <w:multiLevelType w:val="hybridMultilevel"/>
    <w:tmpl w:val="2C46E9C0"/>
    <w:lvl w:ilvl="0" w:tplc="0409000F">
      <w:start w:val="1"/>
      <w:numFmt w:val="decimal"/>
      <w:lvlText w:val="%1."/>
      <w:lvlJc w:val="left"/>
      <w:pPr>
        <w:ind w:left="67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68D08ED"/>
    <w:multiLevelType w:val="hybridMultilevel"/>
    <w:tmpl w:val="C7C2D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6B02D62"/>
    <w:multiLevelType w:val="hybridMultilevel"/>
    <w:tmpl w:val="4B648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76F539B"/>
    <w:multiLevelType w:val="hybridMultilevel"/>
    <w:tmpl w:val="8314160C"/>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8A97B1F"/>
    <w:multiLevelType w:val="hybridMultilevel"/>
    <w:tmpl w:val="3F561568"/>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9192AC4"/>
    <w:multiLevelType w:val="hybridMultilevel"/>
    <w:tmpl w:val="2C46E9C0"/>
    <w:lvl w:ilvl="0" w:tplc="0409000F">
      <w:start w:val="1"/>
      <w:numFmt w:val="decimal"/>
      <w:lvlText w:val="%1."/>
      <w:lvlJc w:val="left"/>
      <w:pPr>
        <w:ind w:left="67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B492B84"/>
    <w:multiLevelType w:val="hybridMultilevel"/>
    <w:tmpl w:val="CB62EB40"/>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C096FC9"/>
    <w:multiLevelType w:val="hybridMultilevel"/>
    <w:tmpl w:val="8314160C"/>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59B166E"/>
    <w:multiLevelType w:val="hybridMultilevel"/>
    <w:tmpl w:val="A740B1C6"/>
    <w:lvl w:ilvl="0" w:tplc="88EA05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ACD57BC"/>
    <w:multiLevelType w:val="hybridMultilevel"/>
    <w:tmpl w:val="BAFA8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0243F1D"/>
    <w:multiLevelType w:val="hybridMultilevel"/>
    <w:tmpl w:val="6D20EA3E"/>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7" w15:restartNumberingAfterBreak="0">
    <w:nsid w:val="5D8D2E5D"/>
    <w:multiLevelType w:val="hybridMultilevel"/>
    <w:tmpl w:val="62303D06"/>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7BD1C9D"/>
    <w:multiLevelType w:val="hybridMultilevel"/>
    <w:tmpl w:val="DE7A69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9714FD5"/>
    <w:multiLevelType w:val="hybridMultilevel"/>
    <w:tmpl w:val="2E96B066"/>
    <w:lvl w:ilvl="0" w:tplc="7048EC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1" w15:restartNumberingAfterBreak="0">
    <w:nsid w:val="6A406154"/>
    <w:multiLevelType w:val="hybridMultilevel"/>
    <w:tmpl w:val="A962C47A"/>
    <w:lvl w:ilvl="0" w:tplc="CF0C8D2E">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3" w15:restartNumberingAfterBreak="0">
    <w:nsid w:val="6E1E3373"/>
    <w:multiLevelType w:val="hybridMultilevel"/>
    <w:tmpl w:val="549EB614"/>
    <w:lvl w:ilvl="0" w:tplc="9070AFF2">
      <w:start w:val="1"/>
      <w:numFmt w:val="hebrew1"/>
      <w:lvlText w:val="%1."/>
      <w:lvlJc w:val="left"/>
      <w:pPr>
        <w:ind w:left="720" w:hanging="360"/>
      </w:pPr>
      <w:rPr>
        <w:rFonts w:eastAsiaTheme="minorHAnsi" w:cs="David"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D8077A3"/>
    <w:multiLevelType w:val="hybridMultilevel"/>
    <w:tmpl w:val="F6AA91EA"/>
    <w:lvl w:ilvl="0" w:tplc="0409000F">
      <w:start w:val="1"/>
      <w:numFmt w:val="decimal"/>
      <w:lvlText w:val="%1."/>
      <w:lvlJc w:val="left"/>
      <w:pPr>
        <w:ind w:left="67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40"/>
  </w:num>
  <w:num w:numId="3">
    <w:abstractNumId w:val="42"/>
  </w:num>
  <w:num w:numId="4">
    <w:abstractNumId w:val="36"/>
  </w:num>
  <w:num w:numId="5">
    <w:abstractNumId w:val="38"/>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8"/>
  </w:num>
  <w:num w:numId="9">
    <w:abstractNumId w:val="41"/>
  </w:num>
  <w:num w:numId="10">
    <w:abstractNumId w:val="24"/>
  </w:num>
  <w:num w:numId="11">
    <w:abstractNumId w:val="33"/>
  </w:num>
  <w:num w:numId="12">
    <w:abstractNumId w:val="2"/>
  </w:num>
  <w:num w:numId="13">
    <w:abstractNumId w:val="21"/>
  </w:num>
  <w:num w:numId="14">
    <w:abstractNumId w:val="32"/>
  </w:num>
  <w:num w:numId="15">
    <w:abstractNumId w:val="12"/>
  </w:num>
  <w:num w:numId="16">
    <w:abstractNumId w:val="8"/>
  </w:num>
  <w:num w:numId="17">
    <w:abstractNumId w:val="3"/>
  </w:num>
  <w:num w:numId="18">
    <w:abstractNumId w:val="20"/>
  </w:num>
  <w:num w:numId="19">
    <w:abstractNumId w:val="31"/>
  </w:num>
  <w:num w:numId="20">
    <w:abstractNumId w:val="27"/>
  </w:num>
  <w:num w:numId="21">
    <w:abstractNumId w:val="43"/>
  </w:num>
  <w:num w:numId="22">
    <w:abstractNumId w:val="7"/>
  </w:num>
  <w:num w:numId="23">
    <w:abstractNumId w:val="29"/>
  </w:num>
  <w:num w:numId="24">
    <w:abstractNumId w:val="5"/>
  </w:num>
  <w:num w:numId="25">
    <w:abstractNumId w:val="9"/>
  </w:num>
  <w:num w:numId="26">
    <w:abstractNumId w:val="37"/>
  </w:num>
  <w:num w:numId="27">
    <w:abstractNumId w:val="13"/>
  </w:num>
  <w:num w:numId="28">
    <w:abstractNumId w:val="35"/>
  </w:num>
  <w:num w:numId="29">
    <w:abstractNumId w:val="39"/>
  </w:num>
  <w:num w:numId="30">
    <w:abstractNumId w:val="18"/>
  </w:num>
  <w:num w:numId="31">
    <w:abstractNumId w:val="16"/>
  </w:num>
  <w:num w:numId="32">
    <w:abstractNumId w:val="34"/>
  </w:num>
  <w:num w:numId="33">
    <w:abstractNumId w:val="17"/>
  </w:num>
  <w:num w:numId="34">
    <w:abstractNumId w:val="0"/>
  </w:num>
  <w:num w:numId="35">
    <w:abstractNumId w:val="6"/>
  </w:num>
  <w:num w:numId="36">
    <w:abstractNumId w:val="44"/>
  </w:num>
  <w:num w:numId="37">
    <w:abstractNumId w:val="25"/>
  </w:num>
  <w:num w:numId="38">
    <w:abstractNumId w:val="30"/>
  </w:num>
  <w:num w:numId="39">
    <w:abstractNumId w:val="11"/>
  </w:num>
  <w:num w:numId="40">
    <w:abstractNumId w:val="22"/>
  </w:num>
  <w:num w:numId="41">
    <w:abstractNumId w:val="10"/>
  </w:num>
  <w:num w:numId="42">
    <w:abstractNumId w:val="14"/>
  </w:num>
  <w:num w:numId="43">
    <w:abstractNumId w:val="4"/>
  </w:num>
  <w:num w:numId="44">
    <w:abstractNumId w:val="1"/>
  </w:num>
  <w:num w:numId="45">
    <w:abstractNumId w:val="26"/>
  </w:num>
  <w:num w:numId="4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11DC"/>
    <w:rsid w:val="00001292"/>
    <w:rsid w:val="000036E9"/>
    <w:rsid w:val="00012E25"/>
    <w:rsid w:val="0003057F"/>
    <w:rsid w:val="00044EB7"/>
    <w:rsid w:val="000474B2"/>
    <w:rsid w:val="00047A61"/>
    <w:rsid w:val="00052A0F"/>
    <w:rsid w:val="00054A92"/>
    <w:rsid w:val="00055122"/>
    <w:rsid w:val="00062041"/>
    <w:rsid w:val="000730BA"/>
    <w:rsid w:val="00073A2A"/>
    <w:rsid w:val="00076C1D"/>
    <w:rsid w:val="000801B1"/>
    <w:rsid w:val="000810E4"/>
    <w:rsid w:val="000824B7"/>
    <w:rsid w:val="000B03BC"/>
    <w:rsid w:val="000B10E9"/>
    <w:rsid w:val="000B1B20"/>
    <w:rsid w:val="000B1D0E"/>
    <w:rsid w:val="000B50D2"/>
    <w:rsid w:val="000B7789"/>
    <w:rsid w:val="000D6A31"/>
    <w:rsid w:val="000E7F3A"/>
    <w:rsid w:val="000F0974"/>
    <w:rsid w:val="000F11BA"/>
    <w:rsid w:val="000F27AE"/>
    <w:rsid w:val="000F7368"/>
    <w:rsid w:val="00103A54"/>
    <w:rsid w:val="0010614C"/>
    <w:rsid w:val="00112340"/>
    <w:rsid w:val="001150A9"/>
    <w:rsid w:val="001176C1"/>
    <w:rsid w:val="00126AEA"/>
    <w:rsid w:val="0013347E"/>
    <w:rsid w:val="00135B10"/>
    <w:rsid w:val="0013721F"/>
    <w:rsid w:val="00142719"/>
    <w:rsid w:val="001556F1"/>
    <w:rsid w:val="001559E5"/>
    <w:rsid w:val="001566DB"/>
    <w:rsid w:val="00162CD6"/>
    <w:rsid w:val="001724A5"/>
    <w:rsid w:val="001802B4"/>
    <w:rsid w:val="00184853"/>
    <w:rsid w:val="00195B58"/>
    <w:rsid w:val="001A761F"/>
    <w:rsid w:val="001B5755"/>
    <w:rsid w:val="001B75D9"/>
    <w:rsid w:val="00202DEC"/>
    <w:rsid w:val="002075AF"/>
    <w:rsid w:val="00217C8A"/>
    <w:rsid w:val="00236137"/>
    <w:rsid w:val="002469E3"/>
    <w:rsid w:val="00256917"/>
    <w:rsid w:val="00256F87"/>
    <w:rsid w:val="00264475"/>
    <w:rsid w:val="00264A3B"/>
    <w:rsid w:val="002655CA"/>
    <w:rsid w:val="0026790D"/>
    <w:rsid w:val="00270B9F"/>
    <w:rsid w:val="00281C6E"/>
    <w:rsid w:val="0028444E"/>
    <w:rsid w:val="002871AA"/>
    <w:rsid w:val="00293AAD"/>
    <w:rsid w:val="002A16D9"/>
    <w:rsid w:val="002A3014"/>
    <w:rsid w:val="002A685F"/>
    <w:rsid w:val="002B21E5"/>
    <w:rsid w:val="002D50E0"/>
    <w:rsid w:val="002D5898"/>
    <w:rsid w:val="002E25B0"/>
    <w:rsid w:val="002E33FD"/>
    <w:rsid w:val="002E6E58"/>
    <w:rsid w:val="002E7DC7"/>
    <w:rsid w:val="002F369E"/>
    <w:rsid w:val="002F43EB"/>
    <w:rsid w:val="002F4702"/>
    <w:rsid w:val="002F60EC"/>
    <w:rsid w:val="002F6993"/>
    <w:rsid w:val="003104F4"/>
    <w:rsid w:val="003158BA"/>
    <w:rsid w:val="00325812"/>
    <w:rsid w:val="00335BEC"/>
    <w:rsid w:val="00335DC8"/>
    <w:rsid w:val="0034220D"/>
    <w:rsid w:val="00342D9A"/>
    <w:rsid w:val="0035580E"/>
    <w:rsid w:val="003648DE"/>
    <w:rsid w:val="00365BDA"/>
    <w:rsid w:val="00370BA4"/>
    <w:rsid w:val="00387CE5"/>
    <w:rsid w:val="003969B5"/>
    <w:rsid w:val="00396E73"/>
    <w:rsid w:val="003A35A5"/>
    <w:rsid w:val="003D22F0"/>
    <w:rsid w:val="003D42EB"/>
    <w:rsid w:val="003D5C38"/>
    <w:rsid w:val="003F2D87"/>
    <w:rsid w:val="00400C69"/>
    <w:rsid w:val="0040145C"/>
    <w:rsid w:val="00422F52"/>
    <w:rsid w:val="004245AD"/>
    <w:rsid w:val="004253E4"/>
    <w:rsid w:val="0042611E"/>
    <w:rsid w:val="00457DD2"/>
    <w:rsid w:val="00460C86"/>
    <w:rsid w:val="00463061"/>
    <w:rsid w:val="00465BBC"/>
    <w:rsid w:val="00467A3D"/>
    <w:rsid w:val="004732DF"/>
    <w:rsid w:val="004B3D9F"/>
    <w:rsid w:val="004C6E2A"/>
    <w:rsid w:val="004E2DA8"/>
    <w:rsid w:val="004F6357"/>
    <w:rsid w:val="004F6EF1"/>
    <w:rsid w:val="004F78D7"/>
    <w:rsid w:val="00520682"/>
    <w:rsid w:val="00532B4F"/>
    <w:rsid w:val="0054474F"/>
    <w:rsid w:val="00546753"/>
    <w:rsid w:val="005472FA"/>
    <w:rsid w:val="005529A6"/>
    <w:rsid w:val="0056652B"/>
    <w:rsid w:val="005666D0"/>
    <w:rsid w:val="005736B7"/>
    <w:rsid w:val="005754DF"/>
    <w:rsid w:val="005A55FF"/>
    <w:rsid w:val="005C1AFE"/>
    <w:rsid w:val="005C1DC8"/>
    <w:rsid w:val="005C291B"/>
    <w:rsid w:val="005E1DC2"/>
    <w:rsid w:val="005E2DD4"/>
    <w:rsid w:val="005E6CAD"/>
    <w:rsid w:val="005E78EC"/>
    <w:rsid w:val="005F1015"/>
    <w:rsid w:val="005F19D7"/>
    <w:rsid w:val="005F1A70"/>
    <w:rsid w:val="00604191"/>
    <w:rsid w:val="00605B07"/>
    <w:rsid w:val="00625B50"/>
    <w:rsid w:val="00633CFA"/>
    <w:rsid w:val="006351CD"/>
    <w:rsid w:val="00637495"/>
    <w:rsid w:val="00637FFE"/>
    <w:rsid w:val="006513B6"/>
    <w:rsid w:val="006604DD"/>
    <w:rsid w:val="006630F7"/>
    <w:rsid w:val="006708B9"/>
    <w:rsid w:val="006730F9"/>
    <w:rsid w:val="00675A8F"/>
    <w:rsid w:val="006810A5"/>
    <w:rsid w:val="00692266"/>
    <w:rsid w:val="00692DB9"/>
    <w:rsid w:val="006B0872"/>
    <w:rsid w:val="006B3C9F"/>
    <w:rsid w:val="006B4E67"/>
    <w:rsid w:val="006C2E7F"/>
    <w:rsid w:val="006C4E33"/>
    <w:rsid w:val="006D178E"/>
    <w:rsid w:val="006E0E89"/>
    <w:rsid w:val="006F01CE"/>
    <w:rsid w:val="006F5F41"/>
    <w:rsid w:val="00707326"/>
    <w:rsid w:val="00712424"/>
    <w:rsid w:val="007175D6"/>
    <w:rsid w:val="0071774C"/>
    <w:rsid w:val="00717A43"/>
    <w:rsid w:val="00721838"/>
    <w:rsid w:val="00725FDB"/>
    <w:rsid w:val="0073267B"/>
    <w:rsid w:val="00733F15"/>
    <w:rsid w:val="00734D74"/>
    <w:rsid w:val="00740C39"/>
    <w:rsid w:val="00757A7D"/>
    <w:rsid w:val="0076032F"/>
    <w:rsid w:val="00760352"/>
    <w:rsid w:val="00775239"/>
    <w:rsid w:val="00782059"/>
    <w:rsid w:val="00786974"/>
    <w:rsid w:val="0078758B"/>
    <w:rsid w:val="00793212"/>
    <w:rsid w:val="007965EB"/>
    <w:rsid w:val="007A53A2"/>
    <w:rsid w:val="007B3BAD"/>
    <w:rsid w:val="007B5AF1"/>
    <w:rsid w:val="007D15B9"/>
    <w:rsid w:val="007D6820"/>
    <w:rsid w:val="007D6968"/>
    <w:rsid w:val="007F391B"/>
    <w:rsid w:val="00800E6A"/>
    <w:rsid w:val="00807163"/>
    <w:rsid w:val="008166E6"/>
    <w:rsid w:val="00822D8A"/>
    <w:rsid w:val="00822E56"/>
    <w:rsid w:val="00834627"/>
    <w:rsid w:val="00835AB8"/>
    <w:rsid w:val="00846767"/>
    <w:rsid w:val="0084722F"/>
    <w:rsid w:val="00850DBD"/>
    <w:rsid w:val="00857C1D"/>
    <w:rsid w:val="00864614"/>
    <w:rsid w:val="00865535"/>
    <w:rsid w:val="0087421F"/>
    <w:rsid w:val="00875D6A"/>
    <w:rsid w:val="00877E83"/>
    <w:rsid w:val="0088304F"/>
    <w:rsid w:val="00883602"/>
    <w:rsid w:val="00884AD4"/>
    <w:rsid w:val="00890C77"/>
    <w:rsid w:val="00896373"/>
    <w:rsid w:val="008A57A9"/>
    <w:rsid w:val="008A649A"/>
    <w:rsid w:val="008B16D1"/>
    <w:rsid w:val="008B5268"/>
    <w:rsid w:val="008B5CDD"/>
    <w:rsid w:val="008F3B7C"/>
    <w:rsid w:val="00916E0A"/>
    <w:rsid w:val="00920C77"/>
    <w:rsid w:val="00921117"/>
    <w:rsid w:val="00923032"/>
    <w:rsid w:val="00925058"/>
    <w:rsid w:val="009267DA"/>
    <w:rsid w:val="00942A49"/>
    <w:rsid w:val="00945DD7"/>
    <w:rsid w:val="00954B7C"/>
    <w:rsid w:val="00955FAF"/>
    <w:rsid w:val="009674B6"/>
    <w:rsid w:val="00971A6F"/>
    <w:rsid w:val="0097224C"/>
    <w:rsid w:val="00997176"/>
    <w:rsid w:val="009A154C"/>
    <w:rsid w:val="009A1BF8"/>
    <w:rsid w:val="009B353B"/>
    <w:rsid w:val="009B455C"/>
    <w:rsid w:val="009C1965"/>
    <w:rsid w:val="009C6D11"/>
    <w:rsid w:val="009D06E8"/>
    <w:rsid w:val="009E44EA"/>
    <w:rsid w:val="009E6443"/>
    <w:rsid w:val="00A060E5"/>
    <w:rsid w:val="00A07D14"/>
    <w:rsid w:val="00A13CBD"/>
    <w:rsid w:val="00A15372"/>
    <w:rsid w:val="00A223CF"/>
    <w:rsid w:val="00A23AEB"/>
    <w:rsid w:val="00A24462"/>
    <w:rsid w:val="00A47C4F"/>
    <w:rsid w:val="00A556BE"/>
    <w:rsid w:val="00A55AFE"/>
    <w:rsid w:val="00A60706"/>
    <w:rsid w:val="00A7765A"/>
    <w:rsid w:val="00AA376E"/>
    <w:rsid w:val="00AA4BB9"/>
    <w:rsid w:val="00AB203A"/>
    <w:rsid w:val="00AB5FAE"/>
    <w:rsid w:val="00AC7EB5"/>
    <w:rsid w:val="00AD1F6E"/>
    <w:rsid w:val="00B0798D"/>
    <w:rsid w:val="00B249E5"/>
    <w:rsid w:val="00B440FF"/>
    <w:rsid w:val="00B51737"/>
    <w:rsid w:val="00B534C1"/>
    <w:rsid w:val="00B62F4A"/>
    <w:rsid w:val="00B65DA6"/>
    <w:rsid w:val="00B66D48"/>
    <w:rsid w:val="00B74495"/>
    <w:rsid w:val="00B803A7"/>
    <w:rsid w:val="00B81516"/>
    <w:rsid w:val="00B819D5"/>
    <w:rsid w:val="00B912CD"/>
    <w:rsid w:val="00B944DD"/>
    <w:rsid w:val="00BA20ED"/>
    <w:rsid w:val="00BA69CD"/>
    <w:rsid w:val="00BB195C"/>
    <w:rsid w:val="00BB71B6"/>
    <w:rsid w:val="00BC10E8"/>
    <w:rsid w:val="00BD31AB"/>
    <w:rsid w:val="00BF2435"/>
    <w:rsid w:val="00BF737E"/>
    <w:rsid w:val="00C022DF"/>
    <w:rsid w:val="00C117D8"/>
    <w:rsid w:val="00C13B04"/>
    <w:rsid w:val="00C259BF"/>
    <w:rsid w:val="00C32C23"/>
    <w:rsid w:val="00C35802"/>
    <w:rsid w:val="00C3620F"/>
    <w:rsid w:val="00C63818"/>
    <w:rsid w:val="00C65DA6"/>
    <w:rsid w:val="00C6689F"/>
    <w:rsid w:val="00C719CD"/>
    <w:rsid w:val="00C94781"/>
    <w:rsid w:val="00CA57FB"/>
    <w:rsid w:val="00CA7B55"/>
    <w:rsid w:val="00CC2ADF"/>
    <w:rsid w:val="00CD6946"/>
    <w:rsid w:val="00CE2785"/>
    <w:rsid w:val="00CE6BD0"/>
    <w:rsid w:val="00D27AE6"/>
    <w:rsid w:val="00D36DF1"/>
    <w:rsid w:val="00D42D5B"/>
    <w:rsid w:val="00D50BAE"/>
    <w:rsid w:val="00D65343"/>
    <w:rsid w:val="00D80AF4"/>
    <w:rsid w:val="00D8453E"/>
    <w:rsid w:val="00D85340"/>
    <w:rsid w:val="00D86D77"/>
    <w:rsid w:val="00D86F56"/>
    <w:rsid w:val="00DA46F0"/>
    <w:rsid w:val="00DA5006"/>
    <w:rsid w:val="00DB4218"/>
    <w:rsid w:val="00DB4444"/>
    <w:rsid w:val="00DC692D"/>
    <w:rsid w:val="00DD159B"/>
    <w:rsid w:val="00DE76C4"/>
    <w:rsid w:val="00DF2537"/>
    <w:rsid w:val="00E04769"/>
    <w:rsid w:val="00E05393"/>
    <w:rsid w:val="00E2127B"/>
    <w:rsid w:val="00E32F1A"/>
    <w:rsid w:val="00E4522E"/>
    <w:rsid w:val="00E629F9"/>
    <w:rsid w:val="00E714C5"/>
    <w:rsid w:val="00E7605F"/>
    <w:rsid w:val="00E873BE"/>
    <w:rsid w:val="00EA1AD6"/>
    <w:rsid w:val="00EA3313"/>
    <w:rsid w:val="00EA6243"/>
    <w:rsid w:val="00EC5562"/>
    <w:rsid w:val="00EC7458"/>
    <w:rsid w:val="00ED01D5"/>
    <w:rsid w:val="00ED1E07"/>
    <w:rsid w:val="00ED2209"/>
    <w:rsid w:val="00ED32B6"/>
    <w:rsid w:val="00EE000E"/>
    <w:rsid w:val="00EE285F"/>
    <w:rsid w:val="00EE5462"/>
    <w:rsid w:val="00EE6761"/>
    <w:rsid w:val="00EF258C"/>
    <w:rsid w:val="00EF4862"/>
    <w:rsid w:val="00F07C32"/>
    <w:rsid w:val="00F16DB3"/>
    <w:rsid w:val="00F27DFB"/>
    <w:rsid w:val="00F37C33"/>
    <w:rsid w:val="00F4077D"/>
    <w:rsid w:val="00F437CD"/>
    <w:rsid w:val="00F4477D"/>
    <w:rsid w:val="00F44C56"/>
    <w:rsid w:val="00F7340D"/>
    <w:rsid w:val="00F76C93"/>
    <w:rsid w:val="00F776F5"/>
    <w:rsid w:val="00F87FF0"/>
    <w:rsid w:val="00F9619B"/>
    <w:rsid w:val="00FA0620"/>
    <w:rsid w:val="00FC2634"/>
    <w:rsid w:val="00FE23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4:docId w14:val="3FE63E9C"/>
  <w15:docId w15:val="{968E2E34-AAE7-4B00-A985-1C69BEE30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paragraph" w:styleId="1">
    <w:name w:val="heading 1"/>
    <w:basedOn w:val="a"/>
    <w:next w:val="a"/>
    <w:link w:val="10"/>
    <w:uiPriority w:val="9"/>
    <w:qFormat/>
    <w:rsid w:val="007D6968"/>
    <w:pPr>
      <w:keepNext/>
      <w:keepLines/>
      <w:overflowPunct/>
      <w:autoSpaceDE/>
      <w:autoSpaceDN/>
      <w:bidi/>
      <w:adjustRightInd/>
      <w:spacing w:before="240" w:line="259" w:lineRule="auto"/>
      <w:textAlignment w:val="auto"/>
      <w:outlineLvl w:val="0"/>
    </w:pPr>
    <w:rPr>
      <w:rFonts w:asciiTheme="majorHAnsi" w:eastAsiaTheme="majorEastAsia" w:hAnsiTheme="majorHAnsi" w:cstheme="majorBidi"/>
      <w:bCs w:val="0"/>
      <w:color w:val="365F91" w:themeColor="accent1" w:themeShade="BF"/>
      <w:sz w:val="32"/>
      <w:szCs w:val="32"/>
      <w:lang w:eastAsia="en-US"/>
    </w:rPr>
  </w:style>
  <w:style w:type="paragraph" w:styleId="2">
    <w:name w:val="heading 2"/>
    <w:aliases w:val="H21,H211,H2111,H21111,H211111,H21112,H2112,H21121,H2113,H2114,H212,H2121,H21211,H2122,H213,H2131,H214,H215,H22,H221,H2211,H22111,H2212,H222,H2221,H223,H224,H23,H231,H2311,H232,H24,H241,H2411,H242,H25,H251,H26,H27,Heading 2 תו,h2,h21,h211,h22,א"/>
    <w:basedOn w:val="a"/>
    <w:link w:val="20"/>
    <w:unhideWhenUsed/>
    <w:qFormat/>
    <w:rsid w:val="007D6968"/>
    <w:pPr>
      <w:overflowPunct/>
      <w:autoSpaceDE/>
      <w:autoSpaceDN/>
      <w:bidi/>
      <w:adjustRightInd/>
      <w:spacing w:before="120" w:after="120" w:line="360" w:lineRule="auto"/>
      <w:jc w:val="both"/>
      <w:textAlignment w:val="auto"/>
      <w:outlineLvl w:val="1"/>
    </w:pPr>
    <w:rPr>
      <w:rFonts w:eastAsia="Calibri" w:cs="David"/>
      <w:bCs w:val="0"/>
      <w:noProof/>
      <w:color w:val="auto"/>
      <w:sz w:val="24"/>
      <w:szCs w:val="24"/>
    </w:rPr>
  </w:style>
  <w:style w:type="paragraph" w:styleId="3">
    <w:name w:val="heading 3"/>
    <w:aliases w:val="Heading 3 תו1,Heading 3_0,כותרת 3 תו תו,כותרת 3 תו תו תו,כותרת 31,Heading 3"/>
    <w:basedOn w:val="a"/>
    <w:link w:val="30"/>
    <w:unhideWhenUsed/>
    <w:qFormat/>
    <w:rsid w:val="00EC7458"/>
    <w:pPr>
      <w:overflowPunct/>
      <w:autoSpaceDE/>
      <w:autoSpaceDN/>
      <w:bidi/>
      <w:adjustRightInd/>
      <w:spacing w:before="120" w:after="120" w:line="360" w:lineRule="auto"/>
      <w:jc w:val="both"/>
      <w:textAlignment w:val="auto"/>
      <w:outlineLvl w:val="2"/>
    </w:pPr>
    <w:rPr>
      <w:rFonts w:eastAsiaTheme="minorHAnsi" w:cs="Times New Roman"/>
      <w:bCs w:val="0"/>
      <w:color w:val="auto"/>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aliases w:val="LP1,פיסקת bullets,lp1,FooterText,numbered,Paragraphe de liste1,מפרט פירוט סעיפים,פיסקת רשימה11,נספח 2 מתוקן,פיסקת רשימה1,List Paragraph1,x.x.x.x"/>
    <w:basedOn w:val="a"/>
    <w:link w:val="a9"/>
    <w:uiPriority w:val="34"/>
    <w:qFormat/>
    <w:rsid w:val="00EC7458"/>
    <w:pPr>
      <w:ind w:left="720"/>
      <w:contextualSpacing/>
    </w:pPr>
  </w:style>
  <w:style w:type="character" w:customStyle="1" w:styleId="30">
    <w:name w:val="כותרת 3 תו"/>
    <w:aliases w:val="Heading 3 תו1 תו,Heading 3_0 תו,כותרת 3 תו תו תו1,כותרת 3 תו תו תו תו,כותרת 31 תו,Heading 3 תו"/>
    <w:basedOn w:val="a0"/>
    <w:link w:val="3"/>
    <w:rsid w:val="00EC7458"/>
    <w:rPr>
      <w:rFonts w:eastAsiaTheme="minorHAnsi"/>
      <w:sz w:val="24"/>
      <w:szCs w:val="24"/>
      <w:lang w:eastAsia="he-IL"/>
    </w:rPr>
  </w:style>
  <w:style w:type="character" w:customStyle="1" w:styleId="normaltextrun">
    <w:name w:val="normaltextrun"/>
    <w:basedOn w:val="a0"/>
    <w:rsid w:val="00C022DF"/>
  </w:style>
  <w:style w:type="character" w:customStyle="1" w:styleId="findhit">
    <w:name w:val="findhit"/>
    <w:basedOn w:val="a0"/>
    <w:rsid w:val="00C022DF"/>
  </w:style>
  <w:style w:type="character" w:customStyle="1" w:styleId="a9">
    <w:name w:val="פיסקת רשימה תו"/>
    <w:aliases w:val="LP1 תו,פיסקת bullets תו,lp1 תו,FooterText תו,numbered תו,Paragraphe de liste1 תו,מפרט פירוט סעיפים תו,פיסקת רשימה11 תו,נספח 2 מתוקן תו,פיסקת רשימה1 תו,List Paragraph1 תו,x.x.x.x תו"/>
    <w:link w:val="a8"/>
    <w:uiPriority w:val="34"/>
    <w:rsid w:val="004C6E2A"/>
    <w:rPr>
      <w:rFonts w:cs="Narkisim"/>
      <w:bCs/>
      <w:color w:val="000000"/>
      <w:szCs w:val="36"/>
      <w:lang w:eastAsia="he-IL"/>
    </w:rPr>
  </w:style>
  <w:style w:type="character" w:customStyle="1" w:styleId="10">
    <w:name w:val="כותרת 1 תו"/>
    <w:basedOn w:val="a0"/>
    <w:link w:val="1"/>
    <w:uiPriority w:val="9"/>
    <w:rsid w:val="007D6968"/>
    <w:rPr>
      <w:rFonts w:asciiTheme="majorHAnsi" w:eastAsiaTheme="majorEastAsia" w:hAnsiTheme="majorHAnsi" w:cstheme="majorBidi"/>
      <w:color w:val="365F91" w:themeColor="accent1" w:themeShade="BF"/>
      <w:sz w:val="32"/>
      <w:szCs w:val="32"/>
    </w:rPr>
  </w:style>
  <w:style w:type="character" w:customStyle="1" w:styleId="20">
    <w:name w:val="כותרת 2 תו"/>
    <w:aliases w:val="H21 תו,H211 תו,H2111 תו,H21111 תו,H211111 תו,H21112 תו,H2112 תו,H21121 תו,H2113 תו,H2114 תו,H212 תו,H2121 תו,H21211 תו,H2122 תו,H213 תו,H2131 תו,H214 תו,H215 תו,H22 תו,H221 תו,H2211 תו,H22111 תו,H2212 תו,H222 תו,H2221 תו,H223 תו,H224 תו,h2 תו"/>
    <w:basedOn w:val="a0"/>
    <w:link w:val="2"/>
    <w:rsid w:val="007D6968"/>
    <w:rPr>
      <w:rFonts w:eastAsia="Calibri" w:cs="David"/>
      <w:noProof/>
      <w:sz w:val="24"/>
      <w:szCs w:val="24"/>
      <w:lang w:eastAsia="he-IL"/>
    </w:rPr>
  </w:style>
  <w:style w:type="character" w:styleId="aa">
    <w:name w:val="annotation reference"/>
    <w:basedOn w:val="a0"/>
    <w:semiHidden/>
    <w:unhideWhenUsed/>
    <w:rsid w:val="00D65343"/>
    <w:rPr>
      <w:sz w:val="16"/>
      <w:szCs w:val="16"/>
    </w:rPr>
  </w:style>
  <w:style w:type="paragraph" w:styleId="ab">
    <w:name w:val="annotation text"/>
    <w:basedOn w:val="a"/>
    <w:link w:val="ac"/>
    <w:semiHidden/>
    <w:unhideWhenUsed/>
    <w:rsid w:val="00D65343"/>
    <w:rPr>
      <w:szCs w:val="20"/>
    </w:rPr>
  </w:style>
  <w:style w:type="character" w:customStyle="1" w:styleId="ac">
    <w:name w:val="טקסט הערה תו"/>
    <w:basedOn w:val="a0"/>
    <w:link w:val="ab"/>
    <w:semiHidden/>
    <w:rsid w:val="00D65343"/>
    <w:rPr>
      <w:rFonts w:cs="Narkisim"/>
      <w:bCs/>
      <w:color w:val="000000"/>
      <w:lang w:eastAsia="he-IL"/>
    </w:rPr>
  </w:style>
  <w:style w:type="paragraph" w:styleId="ad">
    <w:name w:val="annotation subject"/>
    <w:basedOn w:val="ab"/>
    <w:next w:val="ab"/>
    <w:link w:val="ae"/>
    <w:semiHidden/>
    <w:unhideWhenUsed/>
    <w:rsid w:val="00270B9F"/>
    <w:rPr>
      <w:b/>
    </w:rPr>
  </w:style>
  <w:style w:type="character" w:customStyle="1" w:styleId="ae">
    <w:name w:val="נושא הערה תו"/>
    <w:basedOn w:val="ac"/>
    <w:link w:val="ad"/>
    <w:semiHidden/>
    <w:rsid w:val="00270B9F"/>
    <w:rPr>
      <w:rFonts w:cs="Narkisim"/>
      <w:b/>
      <w:bCs/>
      <w:color w:val="00000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7893215">
      <w:bodyDiv w:val="1"/>
      <w:marLeft w:val="0"/>
      <w:marRight w:val="0"/>
      <w:marTop w:val="0"/>
      <w:marBottom w:val="0"/>
      <w:divBdr>
        <w:top w:val="none" w:sz="0" w:space="0" w:color="auto"/>
        <w:left w:val="none" w:sz="0" w:space="0" w:color="auto"/>
        <w:bottom w:val="none" w:sz="0" w:space="0" w:color="auto"/>
        <w:right w:val="none" w:sz="0" w:space="0" w:color="auto"/>
      </w:divBdr>
    </w:div>
    <w:div w:id="2083792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cid:image001.png@01D52C2B.30D15A20" TargetMode="External"/><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E4ED306C217B8447A07C1331F814FE94" ma:contentTypeVersion="1" ma:contentTypeDescription="" ma:contentTypeScope="" ma:versionID="bbe4a089125b96cefc96e8e0d0805397">
  <xsd:schema xmlns:xsd="http://www.w3.org/2001/XMLSchema" xmlns:xs="http://www.w3.org/2001/XMLSchema" xmlns:p="http://schemas.microsoft.com/office/2006/metadata/properties" xmlns:ns2="ac8f219f-6176-4237-9e7e-441bbcf12dd1" xmlns:ns3="0ecaec10-7e02-499c-8069-00845571a8db" targetNamespace="http://schemas.microsoft.com/office/2006/metadata/properties" ma:root="true" ma:fieldsID="74ae7a807a518199ab85568733df835e" ns2:_="" ns3:_="">
    <xsd:import namespace="ac8f219f-6176-4237-9e7e-441bbcf12dd1"/>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8f219f-6176-4237-9e7e-441bbcf12dd1"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UEWRQZEJPV5R-35402257-84</_dlc_DocId>
    <_dlc_DocIdUrl xmlns="0ecaec10-7e02-499c-8069-00845571a8db">
      <Url>http://searchdocuments/מכרזי רכש והתקשרויות/_layouts/DocIdRedir.aspx?ID=UEWRQZEJPV5R-35402257-84</Url>
      <Description>UEWRQZEJPV5R-35402257-84</Description>
    </_dlc_DocIdUrl>
    <SafeDocsDocUploadDate xmlns="0ecaec10-7e02-499c-8069-00845571a8db" xsi:nil="true"/>
    <SafeDocsHebrewDate xmlns="0ecaec10-7e02-499c-8069-00845571a8db">ב' באב תשפ"א</SafeDocsHebrewDate>
    <SafeDocsFolderNames xmlns="ac8f219f-6176-4237-9e7e-441bbcf12dd1">מכרזי רכש והתקשרויות/הדרכה/מכרז שירותי הדרכה</SafeDocsFolderNames>
    <SafeDocsFolderList xmlns="ac8f219f-6176-4237-9e7e-441bbcf12dd1">d2e4b78e-25df-44c4-8aa3-06f59a9ae165; </SafeDocsFolderList>
    <SafeDocsDocID xmlns="ac8f219f-6176-4237-9e7e-441bbcf12dd1">2021-00012467</SafeDocsDocID>
    <SafeDocsAuthor xmlns="ac8f219f-6176-4237-9e7e-441bbcf12dd1">דגנית סמי</SafeDocsAuthor>
    <SafeDocsDocDate xmlns="ac8f219f-6176-4237-9e7e-441bbcf12dd1">2021-07-11T09:38:54+00:00</SafeDocsDocDate>
    <SafeDocsDocRef xmlns="ac8f219f-6176-4237-9e7e-441bbcf12dd1">2021-00012467</SafeDocsDocRef>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8F8575-ABA3-41DD-B97F-760ED041F6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8f219f-6176-4237-9e7e-441bbcf12dd1"/>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3.xml><?xml version="1.0" encoding="utf-8"?>
<ds:datastoreItem xmlns:ds="http://schemas.openxmlformats.org/officeDocument/2006/customXml" ds:itemID="{FE6E57EE-2739-49DC-8B17-505C73FBFCD2}">
  <ds:schemaRefs>
    <ds:schemaRef ds:uri="http://purl.org/dc/dcmitype/"/>
    <ds:schemaRef ds:uri="http://schemas.microsoft.com/office/2006/documentManagement/types"/>
    <ds:schemaRef ds:uri="0ecaec10-7e02-499c-8069-00845571a8db"/>
    <ds:schemaRef ds:uri="http://schemas.microsoft.com/office/2006/metadata/properties"/>
    <ds:schemaRef ds:uri="http://schemas.microsoft.com/office/infopath/2007/PartnerControls"/>
    <ds:schemaRef ds:uri="http://purl.org/dc/terms/"/>
    <ds:schemaRef ds:uri="http://purl.org/dc/elements/1.1/"/>
    <ds:schemaRef ds:uri="http://schemas.openxmlformats.org/package/2006/metadata/core-properties"/>
    <ds:schemaRef ds:uri="ac8f219f-6176-4237-9e7e-441bbcf12dd1"/>
    <ds:schemaRef ds:uri="http://www.w3.org/XML/1998/namespace"/>
  </ds:schemaRefs>
</ds:datastoreItem>
</file>

<file path=customXml/itemProps4.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5.xml><?xml version="1.0" encoding="utf-8"?>
<ds:datastoreItem xmlns:ds="http://schemas.openxmlformats.org/officeDocument/2006/customXml" ds:itemID="{D25A31B0-8AB8-4946-A8A6-409D47623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F6CDCD6F</Template>
  <TotalTime>17</TotalTime>
  <Pages>20</Pages>
  <Words>5506</Words>
  <Characters>27534</Characters>
  <Application>Microsoft Office Word</Application>
  <DocSecurity>0</DocSecurity>
  <Lines>229</Lines>
  <Paragraphs>65</Paragraphs>
  <ScaleCrop>false</ScaleCrop>
  <HeadingPairs>
    <vt:vector size="2" baseType="variant">
      <vt:variant>
        <vt:lpstr>שם</vt:lpstr>
      </vt:variant>
      <vt:variant>
        <vt:i4>1</vt:i4>
      </vt:variant>
    </vt:vector>
  </HeadingPairs>
  <TitlesOfParts>
    <vt:vector size="1" baseType="lpstr">
      <vt:lpstr>מענה לשאלות הבהרה - מכרז שירותי הדרכה</vt:lpstr>
    </vt:vector>
  </TitlesOfParts>
  <Company>משרד הפנים</Company>
  <LinksUpToDate>false</LinksUpToDate>
  <CharactersWithSpaces>32975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 מכרז שירותי הדרכה</dc:title>
  <dc:subject/>
  <dc:creator>backup</dc:creator>
  <cp:keywords/>
  <dc:description/>
  <cp:lastModifiedBy>דגנית סמי</cp:lastModifiedBy>
  <cp:revision>9</cp:revision>
  <cp:lastPrinted>2021-07-13T11:14:00Z</cp:lastPrinted>
  <dcterms:created xsi:type="dcterms:W3CDTF">2021-07-26T08:14:00Z</dcterms:created>
  <dcterms:modified xsi:type="dcterms:W3CDTF">2021-07-27T04:50:00Z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0x0101006278BF378CDD418E9C0FADD560463C6A3E00E4ED306C217B8447A07C1331F814FE94</vt:lpwstr>
  </property>
  <property fmtid="{D5CDD505-2E9C-101B-9397-08002B2CF9AE}" pid="3" name="_dlc_DocIdItemGuid">
    <vt:lpwstr>1eae2e2b-e9f5-4a2c-a0be-bb841c70bdfd</vt:lpwstr>
  </property>
</Properties>
</file>